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024" w:rsidRDefault="00730024" w:rsidP="007300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30024" w:rsidRDefault="00135B85" w:rsidP="00730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869285">
            <wp:extent cx="726478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55" cy="8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B85" w:rsidRDefault="00135B85" w:rsidP="00730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B85" w:rsidRPr="00135B85" w:rsidRDefault="00135B85" w:rsidP="00135B85">
      <w:pPr>
        <w:shd w:val="clear" w:color="auto" w:fill="FFFFFF"/>
        <w:spacing w:after="0" w:line="240" w:lineRule="auto"/>
        <w:ind w:right="3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АДМИНИСТРАЦИЯ</w:t>
      </w:r>
    </w:p>
    <w:p w:rsidR="00135B85" w:rsidRPr="00135B85" w:rsidRDefault="00135B85" w:rsidP="00135B85">
      <w:pP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135B85" w:rsidRPr="00135B85" w:rsidRDefault="00135B85" w:rsidP="00135B85">
      <w:pPr>
        <w:shd w:val="clear" w:color="auto" w:fill="FFFFFF"/>
        <w:spacing w:after="0" w:line="240" w:lineRule="auto"/>
        <w:ind w:right="3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РАБИТИЦКОЕ СЕЛЬСКОЕ ПОСЕЛЕНИЕ</w:t>
      </w:r>
    </w:p>
    <w:p w:rsidR="00135B85" w:rsidRPr="00135B85" w:rsidRDefault="00135B85" w:rsidP="00135B85">
      <w:pPr>
        <w:shd w:val="clear" w:color="auto" w:fill="FFFFFF"/>
        <w:spacing w:after="0" w:line="240" w:lineRule="auto"/>
        <w:ind w:right="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ВОЛОСОВСКОГО МУНИЦИПАЛЬНОГО РАЙОНА</w:t>
      </w:r>
    </w:p>
    <w:p w:rsidR="00135B85" w:rsidRPr="00135B85" w:rsidRDefault="00135B85" w:rsidP="00135B85">
      <w:pP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ЛЕНИНГРАДСКОЙ ОБЛАСТИ</w:t>
      </w:r>
    </w:p>
    <w:p w:rsidR="00135B85" w:rsidRPr="00174145" w:rsidRDefault="00135B85" w:rsidP="00174145">
      <w:pPr>
        <w:shd w:val="clear" w:color="auto" w:fill="FFFFFF"/>
        <w:spacing w:before="331" w:after="0" w:line="240" w:lineRule="auto"/>
        <w:ind w:left="223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</w:t>
      </w:r>
      <w:r w:rsidRPr="000E00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EF01DC" w:rsidRDefault="00EF01DC" w:rsidP="00AC1B5A">
      <w:pPr>
        <w:tabs>
          <w:tab w:val="left" w:pos="7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24" w:rsidRPr="0048237A" w:rsidRDefault="0048237A" w:rsidP="00EF01DC">
      <w:pPr>
        <w:tabs>
          <w:tab w:val="left" w:pos="7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237A">
        <w:rPr>
          <w:rFonts w:ascii="Times New Roman" w:eastAsia="Times New Roman" w:hAnsi="Times New Roman" w:cs="Times New Roman"/>
          <w:sz w:val="25"/>
          <w:szCs w:val="25"/>
          <w:lang w:eastAsia="ru-RU"/>
        </w:rPr>
        <w:t>28.05.2024</w:t>
      </w:r>
      <w:r w:rsidR="00135B85" w:rsidRPr="004823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E0089" w:rsidRPr="004823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</w:t>
      </w:r>
      <w:r w:rsidR="00135B85" w:rsidRPr="004823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48237A">
        <w:rPr>
          <w:rFonts w:ascii="Times New Roman" w:eastAsia="Times New Roman" w:hAnsi="Times New Roman" w:cs="Times New Roman"/>
          <w:sz w:val="25"/>
          <w:szCs w:val="25"/>
          <w:lang w:eastAsia="ru-RU"/>
        </w:rPr>
        <w:t>122</w:t>
      </w:r>
      <w:r w:rsidR="00AC1B5A" w:rsidRPr="0048237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730024" w:rsidRPr="00C6078A" w:rsidRDefault="00730024" w:rsidP="00C45973">
      <w:pPr>
        <w:shd w:val="clear" w:color="auto" w:fill="FFFFFF"/>
        <w:spacing w:after="15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плана работы учебно-консультационных пунктов по обучению неработающего населения в области безопа</w:t>
      </w:r>
      <w:r w:rsidR="00AC1B5A" w:rsidRPr="00C6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сности жизнедеятельности на 202</w:t>
      </w:r>
      <w:r w:rsidR="00482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6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730024" w:rsidRPr="00730024" w:rsidRDefault="00730024" w:rsidP="00482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0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BC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требованием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04 сентября 2003 № 547 «О подготовке населения в области защиты от чрезвычайных ситуаций природного и техногенного характера», 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proofErr w:type="spellStart"/>
      <w:r w:rsidR="0013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Рабитицкое</w:t>
      </w:r>
      <w:proofErr w:type="spellEnd"/>
      <w:r w:rsidR="0013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от 06.12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.2016</w:t>
      </w:r>
      <w:r w:rsidRPr="007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13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221</w:t>
      </w:r>
      <w:r w:rsidRPr="007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создании учебно-консультационного пункта по гражданской обороне и чрезвычайным ситуациям», Уставом муниципального образования</w:t>
      </w:r>
      <w:r w:rsidR="0013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3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обучения неработающего населения основам безопасности жизнедеятельности,</w:t>
      </w:r>
      <w:r w:rsidRPr="00730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="00135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</w:p>
    <w:p w:rsidR="00730024" w:rsidRPr="00730024" w:rsidRDefault="00730024" w:rsidP="00730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ПОСТАНОВЛЯЕТ: </w:t>
      </w:r>
    </w:p>
    <w:p w:rsidR="00730024" w:rsidRPr="00730024" w:rsidRDefault="00730024" w:rsidP="001741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7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программу обучения неработающего населения в области безопасности жизнедеятельности согласно приложению 1.</w:t>
      </w:r>
    </w:p>
    <w:p w:rsidR="00730024" w:rsidRPr="00730024" w:rsidRDefault="00730024" w:rsidP="001741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E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план работы учебно-консультационных пунктов </w:t>
      </w:r>
      <w:r w:rsidR="00AC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УКП по ГО и ЧС) на 202</w:t>
      </w:r>
      <w:r w:rsidR="00482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согласно приложению 2.</w:t>
      </w:r>
    </w:p>
    <w:p w:rsidR="000C0EB6" w:rsidRDefault="00730024" w:rsidP="001741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E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расписание занятий по программе обучения неработающего населения в области безопасност</w:t>
      </w:r>
      <w:r w:rsidR="00BC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C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жизнедеятельности на 202</w:t>
      </w:r>
      <w:r w:rsidR="00114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согласно приложению 3.</w:t>
      </w:r>
    </w:p>
    <w:p w:rsidR="00EE71E1" w:rsidRPr="00EE71E1" w:rsidRDefault="00174145" w:rsidP="00EE71E1">
      <w:pPr>
        <w:pStyle w:val="a9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EE71E1" w:rsidRPr="00EE71E1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в информационном бюллетене «</w:t>
      </w:r>
      <w:proofErr w:type="spellStart"/>
      <w:r w:rsidR="00EE71E1" w:rsidRPr="00EE71E1">
        <w:rPr>
          <w:rFonts w:ascii="Times New Roman" w:eastAsia="Times New Roman" w:hAnsi="Times New Roman" w:cs="Times New Roman"/>
          <w:sz w:val="24"/>
          <w:szCs w:val="24"/>
        </w:rPr>
        <w:t>Рабитицкий</w:t>
      </w:r>
      <w:proofErr w:type="spellEnd"/>
      <w:r w:rsidR="00EE71E1" w:rsidRPr="00EE71E1">
        <w:rPr>
          <w:rFonts w:ascii="Times New Roman" w:eastAsia="Times New Roman" w:hAnsi="Times New Roman" w:cs="Times New Roman"/>
          <w:sz w:val="24"/>
          <w:szCs w:val="24"/>
        </w:rPr>
        <w:t xml:space="preserve"> курьер» и разместить на официальном сайте </w:t>
      </w:r>
      <w:proofErr w:type="spellStart"/>
      <w:r w:rsidR="00EE71E1" w:rsidRPr="00EE71E1">
        <w:rPr>
          <w:rFonts w:ascii="Times New Roman" w:eastAsia="Times New Roman" w:hAnsi="Times New Roman" w:cs="Times New Roman"/>
          <w:sz w:val="24"/>
          <w:szCs w:val="24"/>
        </w:rPr>
        <w:t>Рабитицкого</w:t>
      </w:r>
      <w:proofErr w:type="spellEnd"/>
      <w:r w:rsidR="00EE71E1" w:rsidRPr="00EE71E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48237A" w:rsidRDefault="0048237A" w:rsidP="000A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024" w:rsidRPr="007D6B85" w:rsidRDefault="00730024" w:rsidP="000A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0A3125" w:rsidRPr="007D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7D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</w:p>
    <w:p w:rsidR="00730024" w:rsidRPr="007D6B85" w:rsidRDefault="00135B85" w:rsidP="00135B85">
      <w:pPr>
        <w:shd w:val="clear" w:color="auto" w:fill="FFFFFF"/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Рабитиц</w:t>
      </w:r>
      <w:r w:rsidR="00730024" w:rsidRPr="007D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proofErr w:type="spellEnd"/>
      <w:r w:rsidR="00730024" w:rsidRPr="007D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</w:t>
      </w:r>
      <w:r w:rsidRPr="007D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поселение</w:t>
      </w:r>
      <w:r w:rsidRPr="007D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BC6C5E" w:rsidRPr="007D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Н.Н. </w:t>
      </w:r>
      <w:proofErr w:type="spellStart"/>
      <w:r w:rsidR="00BC6C5E" w:rsidRPr="007D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Масленицына</w:t>
      </w:r>
      <w:proofErr w:type="spellEnd"/>
    </w:p>
    <w:p w:rsidR="00730024" w:rsidRPr="007D6B85" w:rsidRDefault="00730024" w:rsidP="00135B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0024" w:rsidRPr="00071A31" w:rsidRDefault="00730024" w:rsidP="00B56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730024" w:rsidRPr="00071A31" w:rsidRDefault="00730024" w:rsidP="00B56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30024" w:rsidRPr="00071A31" w:rsidRDefault="00730024" w:rsidP="00B56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730024" w:rsidRPr="00071A31" w:rsidRDefault="00135B85" w:rsidP="00B56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Рабитиц</w:t>
      </w:r>
      <w:r w:rsidR="00730024"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proofErr w:type="spellEnd"/>
      <w:r w:rsidR="00730024"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</w:t>
      </w:r>
      <w:r w:rsidR="00D21DEA"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0024" w:rsidRPr="0007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поселение</w:t>
      </w:r>
    </w:p>
    <w:p w:rsidR="00730024" w:rsidRPr="00071A31" w:rsidRDefault="00C6078A" w:rsidP="00B56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482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28.05.2024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482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122</w:t>
      </w:r>
    </w:p>
    <w:p w:rsidR="00730024" w:rsidRPr="00730024" w:rsidRDefault="00730024" w:rsidP="007300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0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30024" w:rsidRPr="00B561FE" w:rsidRDefault="00730024" w:rsidP="00730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ОБУЧЕНИЯ НЕРАБОТАЮЩЕГО НАСЕЛЕНИЯ В ОБЛАСТИ БЕЗОПАСНОСТИ ЖИЗНЕДЕЯТЕЛЬНОСТИ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730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730024" w:rsidRPr="00B561FE" w:rsidRDefault="00730024" w:rsidP="00482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B5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населения, не занятого в сферах производства и обслуживания (далее - неработающее население), в области безопасности жизнедеятельности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730024" w:rsidRPr="00B561FE" w:rsidRDefault="00730024" w:rsidP="0048237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основы организации и порядок обучения неработающего населения в целях подготовки их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повседневной деятельности.</w:t>
      </w:r>
    </w:p>
    <w:p w:rsidR="00730024" w:rsidRPr="00B561FE" w:rsidRDefault="00730024" w:rsidP="0048237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изложены организация и методика обучения неработающего населения, тематика, содержание занятий и расчет часов, а также требования к уровню знаний, умений и навыков неработающего населения, прошедшего обучение.</w:t>
      </w:r>
    </w:p>
    <w:p w:rsidR="00730024" w:rsidRPr="00B561FE" w:rsidRDefault="00730024" w:rsidP="00482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Организация обучения</w:t>
      </w:r>
    </w:p>
    <w:p w:rsidR="00730024" w:rsidRPr="00B561FE" w:rsidRDefault="00730024" w:rsidP="00482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Обучение неработающего населения в области безопасности жизнедеятельности организуется в соответствии с требованиями федеральных законов «О гражданской обороне» и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2003 г. № 547 «О подготовке  населения в области защиты от чрезвычайных ситуаций природного и техногенного характера» и от 2 ноября 2000 г. № 841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Программа определяет содержание подготовки неработающего населения в области безопасности жизнедеятельности и рассчитана на 12 ч.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навыки, полученные при освоении настоящей Программы, совершенствуются при привлечении неработающего населения на учения и тренировки по месту жительства.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Обучение неработающего населения проводится по решению руководителя соответствующих предприятий, учреждений, организаций (далее - руководитель), на базе которых созданы учебно-консультационные центры по ГО и ЧС.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Для проведения занятий в УКП по ГО и ЧС приказом руководителя создаются учебные группы. Занятия проводят специалисты или инструкторы, прошедшие соответствующую подготовку при отделах </w:t>
      </w:r>
      <w:proofErr w:type="gramStart"/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ГЗ</w:t>
      </w:r>
      <w:proofErr w:type="gramEnd"/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районов, отнесенных к группам по ГО, занятия по медицинским темам и по проблемам психологической подготовки проводят соответствующие специалисты.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Руководители учебных групп ежегодно назначаются приказом руководителя. Они должны ежегодно проходить подготовку при отделах </w:t>
      </w:r>
      <w:proofErr w:type="gramStart"/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ГЗ</w:t>
      </w:r>
      <w:proofErr w:type="gramEnd"/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районов, отнесенных к группам по ГО.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Занятия и тренировки, проводимые с неработающим населением, должны быть нацелены на привитие навыков по действиям при различных сигналах оповещения в различных условиях обстановки.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занятиях следует использовать технические средства обучения.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Руководители ЖЭО обязаны оказывать организационную, техническую и методическую помощь руководителям учебных групп, осуществлять постоянный контроль за подготовкой и проведением занятий с соответствующими записями в журнале учета занятий.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ходе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обязанности в сложной обстановке, при высокой организованности и дисциплине.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результате обучения неработающее население должно: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основные средства и способы защиты от АХОВ, современных средств поражения, последствий стихийных бедствий, аварий и катастроф;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правильно действовать по сигналу «Внимание всем!» и другим речевым сообщениям органов, специально, уполномоченных решать задачи ГО и задачи предупреждения и ликвидации ЧС на местах, правила проведения </w:t>
      </w:r>
      <w:proofErr w:type="spellStart"/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ЧС мирного и военного времени.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пользоваться индивидуальными и коллективными средствами защиты и изготавливать простейшие средства защиты органов дыхания;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правильно действовать по сигналу «Внимание всем!» и друг</w:t>
      </w:r>
      <w:r w:rsid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речевым сообщениям органов, </w:t>
      </w: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специально, уполномоченных решать задачи ГО и задачи предупреждения и ликвидации ЧС в условиях стихийных бедствий, аварий и катастроф;</w:t>
      </w:r>
    </w:p>
    <w:p w:rsidR="00730024" w:rsidRPr="00B561FE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оказывать само- и взаимопомощь при травмах, ожогах, отравлениях, поражении электрическим током и тепловом ударе;</w:t>
      </w:r>
    </w:p>
    <w:p w:rsidR="000C0EB6" w:rsidRDefault="00730024" w:rsidP="00092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 защищать детей и обеспечивать безопасность при выполнении мероприятий ГО.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Наименование тем, виды занятий и количество часов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580"/>
        <w:gridCol w:w="1980"/>
        <w:gridCol w:w="975"/>
      </w:tblGrid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населения по сигналу «ВНИМАНИЕ ВСЕМ» и другим речевым сообщениям органов управления на местах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B561FE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</w:t>
            </w:r>
            <w:r w:rsidR="00730024"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при угрозе и возникновении чрезвычайных ситуаций природного характера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практические занятия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населения при угрозе и совершении террористических акций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населения при пожаре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Опасности, возникающие при ведении военных действий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практические занятия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помощи. Основы ухода за больными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практические занятия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6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48237A" w:rsidRDefault="0048237A" w:rsidP="00730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Содержание тем занятий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1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населения по сигналу «ВНИМАНИЕ ВСЕМ» и другим речевым сообщениям органов управления на местах.</w:t>
      </w:r>
    </w:p>
    <w:p w:rsidR="00730024" w:rsidRPr="00B561FE" w:rsidRDefault="00730024" w:rsidP="0075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час.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населения по сигналу «ВНИМАНИЕ ВСЕМ».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населения по сигналам и речевым сообщениям органов управления ГО и ЧС.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BB3E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7556F9" w:rsidRDefault="007556F9" w:rsidP="00482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2</w:t>
      </w:r>
    </w:p>
    <w:p w:rsidR="00730024" w:rsidRPr="00B561FE" w:rsidRDefault="00B561FE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населения </w:t>
      </w:r>
      <w:r w:rsidR="00730024"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угрозе и возникновении чрезвычайных ситуаций природного характера.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  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B561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характеристика чрезвычайных ситуаций природного характера. Стихийные бедствия геологического, метеорологического и гидрологического характера, природные пожары, массовые инфекционные заболевания людей, сельскохозяйственных животных и растений.  Причины возникновения и последствия.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B561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населения при оповещении о возникновении чрезвычайных ситуаций природного характера, во время их возникновения и после окончания.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B561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482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3</w:t>
      </w:r>
    </w:p>
    <w:p w:rsidR="00730024" w:rsidRPr="00B561FE" w:rsidRDefault="00730024" w:rsidP="00482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населения при угрозе и совершении террористических акций.</w:t>
      </w:r>
    </w:p>
    <w:p w:rsidR="00730024" w:rsidRPr="00B561FE" w:rsidRDefault="00730024" w:rsidP="00482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час.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Угроза терроризма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практических навыков по действию населения при возникновении ЧС техногенного характера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B561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482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4</w:t>
      </w:r>
    </w:p>
    <w:p w:rsidR="00730024" w:rsidRPr="00B561FE" w:rsidRDefault="00730024" w:rsidP="00482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населения при пожаре.</w:t>
      </w:r>
    </w:p>
    <w:p w:rsidR="00730024" w:rsidRPr="00B561FE" w:rsidRDefault="00730024" w:rsidP="00482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час.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пожарной безопасности на рабочем месте и в быту.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Противопожарный режим. Система оповещения и инструкция по действиям при пожаре. План (схема) эвакуации.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при обнаружении задымления и возгорания, а также по сигналам оповещения о пожаре и при эвакуации.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граждан по соблюдению правил пожарной безопасности. Ответственность за нарушения требований пожарной безопасности.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пожаротушения. Действия по предупреждению пожара, а также по применению первичных средств пожаротушения.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людей при возникновении пожара в здании.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№ 5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Опасности, возникающие при ведении военных действий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характеристики источников чрезвычайных ситуаций. Поражающие факторы источников чрезвычайных ситуаций. Виды пожаров и их поражающие факторы.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Оповещение. Действия населения при оповещении о чрезвычайных ситуациях.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и рассредоточение. Защита населения путем эвакуации. Порядок проведения эвакуации.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инженерной защиты населения. Классификация защитных сооружений.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 органов дыхания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 кожи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средства индивидуальной защиты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обработка людей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защитных свойств помещений от проникновения радиоа</w:t>
            </w:r>
            <w:r w:rsid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ктивных, отравляющих и аварийно-</w:t>
            </w: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 опасных веществ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продуктов питания, фуража и воды от заражения радиоактивными, отравляющими веществами и бактериальными средствами.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защиты сельскохозяйственных животных и растений от заражения.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482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6</w:t>
      </w:r>
    </w:p>
    <w:p w:rsidR="00730024" w:rsidRPr="00B561FE" w:rsidRDefault="00730024" w:rsidP="00482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населения в условиях негативных и опасных факторов</w:t>
      </w:r>
    </w:p>
    <w:p w:rsidR="00730024" w:rsidRPr="00B561FE" w:rsidRDefault="00730024" w:rsidP="00482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бытового характера.</w:t>
      </w:r>
    </w:p>
    <w:p w:rsidR="00730024" w:rsidRPr="00B561FE" w:rsidRDefault="00730024" w:rsidP="00482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  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час.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действий по обеспечению личной безопасности в местах массового скопления людей, в общественном транспорте, на водных объектах, в походе и на природе.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при дорожно-транспортных происшествиях, бытовых отравлениях, укусе животными.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обращения с бытовыми приборами и электроинструментом. Правила содержания домашних животных и поведения с ними на улице.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предотвращения и преодоления паники и панических настроений.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730024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7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первой медицинской помощи. Основы ухода за больными.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  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остановки кровотечения. Виды повязок. Правила и приемы наложения повязок на раны.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способы иммобилизации с применением табельных и подручных средств. Средства и правила транспортировки и переноски пострадавших.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ушибах и вывихах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химических и термических ожогах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способы оказания первой помощи.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ухода за больными.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практических навыков по оказанию первой помощи.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7556F9" w:rsidRDefault="007556F9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8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УЧЕБНЫЕ ВОПРОСЫ И РАСЧЕТ УЧЕБНОГО ВРЕМЕНИ:</w:t>
      </w:r>
    </w:p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715"/>
        <w:gridCol w:w="850"/>
      </w:tblGrid>
      <w:tr w:rsidR="00730024" w:rsidRPr="00B561FE" w:rsidTr="00730024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   вопросы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в области гражданской обороны, защиты населения от ЧС природного и техногенного характера и обеспечения пожарной безопасности.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граждан в области гражданской обороны, защиты от ЧС природного и техногенного характера и пожарной безопасности.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Структура, задачи, состав сил и средств ГО и РСЧС организации, а также ведомственной пожарной охраны.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(в минутах):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6B85" w:rsidRDefault="007D6B85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B85" w:rsidRDefault="007D6B85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B85" w:rsidRDefault="007D6B85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024" w:rsidRPr="00B561FE" w:rsidRDefault="00730024" w:rsidP="00071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6F9" w:rsidRDefault="007556F9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024" w:rsidRPr="00B561FE" w:rsidRDefault="00730024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730024" w:rsidRPr="00B561FE" w:rsidRDefault="00730024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30024" w:rsidRDefault="00730024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D41C24" w:rsidRPr="00B561FE" w:rsidRDefault="000C0EB6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Рабитиц</w:t>
      </w:r>
      <w:r w:rsidR="00D4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proofErr w:type="spellEnd"/>
      <w:r w:rsidR="00D4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</w:p>
    <w:p w:rsidR="00730024" w:rsidRPr="00B561FE" w:rsidRDefault="00C6078A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5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28.05.2024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75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</w:t>
      </w:r>
    </w:p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учебных занятий по обучению неработающего населения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жизнедеятельности при УКП по ГО и ЧС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528"/>
        <w:gridCol w:w="4383"/>
        <w:gridCol w:w="1708"/>
        <w:gridCol w:w="1166"/>
      </w:tblGrid>
      <w:tr w:rsidR="00730024" w:rsidRPr="00B561FE" w:rsidTr="007556F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730024" w:rsidRPr="00B561FE" w:rsidTr="007556F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1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населения по сигналу «ВНИМАНИЕ ВСЕМ» и другим речевым сообщениям органов управления на местах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556F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2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характеристика чрезвычайных ситуаций природного характера. Стихийные бедствия геологического, метеорологического и гидрологического характера, природные пожары, массовые инфекционные заболевания людей, сельскохозяйственных животных и растений.  Причины возникновения и последствия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556F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населения при оповещении о возникновении чрезвычайных ситуаций природного характера, во время их возникновения и после окончания.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556F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3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Угроза терроризма. Отработка практических навыков по действию населения при возникновении ЧС техногенного характера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556F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4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требования пожарной безопасности на рабочем месте и в быту. Противопожарный режим. Система оповещения и инструкция по действиям при пожаре. План (схема) эвакуации. Действия при обнаружении задымления и возгорания, а также по сигналам оповещения о пожаре и при эвакуации. Обязанности граждан по соблюдению правил пожарной безопасности. Ответственность за нарушения требований пожарной безопасности. Технические средства пожаротушения. Действия по предупреждению пожара, а также по применению первичных средств </w:t>
            </w: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пожаротушения. Эвакуация людей при возникновении пожара в здании.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556F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5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Опасности военного характера и присущие им особенности. Поражающие факторы ядерного, химического, бактериологического и обычного оружия. Виды и характеристики источников чрезвычайных ситуаций. Поражающие факторы источников чрезвычайных ситуаций. Виды пожаров и их поражающие факторы. Оповещение. Действия населения при оповещении о чрезвычайных ситуациях. Эвакуация и рассредоточение. Защита населения путем эвакуации. Порядок проведения эвакуации. Организация инженерной защиты населения. Классификация защитных сооружений. Повышение защитных свойств помещений от проникновения радиоактивных, отравляющих и </w:t>
            </w:r>
            <w:proofErr w:type="spellStart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 опасных веществ. Защита продуктов питания, фуража и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556F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 органов дыхания. Средства индивидуальной защиты кожи. Медицинские средства индивидуальной защиты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556F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6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действий по обеспечению личной безопасности в местах массового скопления людей, в общественном транспорте, на водных объектах, в походе и на природе. Действия при дорожно-транспортных происшествиях, бытовых отравлениях, укусе животными. Правила обращения с бытовыми приборами и электроинструментом. Правила содержания домашних животных и поведения с ними на улице. Способы предотвращения и преодоления паники и панических настроений.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556F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7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правила оказания первой помощи в неотложных ситуациях. Правила и техника проведения искусственного дыхания и непрямого массажа сердца. Способы остановки </w:t>
            </w: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кровотечения. Виды повязок. Правила и приемы наложения повязок на раны. Приемы и способы иммобилизации с применением табельных и подручных</w:t>
            </w:r>
          </w:p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средств. Средства и правила транспортировки и переноски пострадавших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лекция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556F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024" w:rsidRPr="00B561FE" w:rsidRDefault="00730024" w:rsidP="0073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практических навыков по оказанию первой помощи. Первая помощь при ушибах и вывихах. Первая помощь при химических и термических ожогах. Прочие способы оказания первой помощи. Основы ухода за больными.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024" w:rsidRPr="00B561FE" w:rsidTr="007556F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день</w:t>
            </w:r>
          </w:p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 8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 в области гражданской обороны, защиты населения от ЧС природного и техногенного характера и обеспечения пожарной безопасности. Права и обязанности граждан в области гражданской обороны, защиты от ЧС природного и техногенного характера и пожарной безопасности. Структура, задачи, состав сил и средств ГО и РСЧС организации, а также ведомственной пожарной охраны.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0024" w:rsidRPr="00B561FE" w:rsidTr="007556F9">
        <w:trPr>
          <w:tblCellSpacing w:w="0" w:type="dxa"/>
        </w:trPr>
        <w:tc>
          <w:tcPr>
            <w:tcW w:w="81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0C0EB6" w:rsidRDefault="000C0EB6" w:rsidP="007D6B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0EB6" w:rsidRDefault="000C0EB6" w:rsidP="00A720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EB6" w:rsidRDefault="000C0EB6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5A" w:rsidRDefault="00AC1B5A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5A" w:rsidRDefault="00AC1B5A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5A" w:rsidRDefault="00AC1B5A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5A" w:rsidRDefault="00AC1B5A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5A" w:rsidRDefault="00AC1B5A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5A" w:rsidRDefault="00AC1B5A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5A" w:rsidRDefault="00AC1B5A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5A" w:rsidRDefault="00AC1B5A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5A" w:rsidRDefault="00AC1B5A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5A" w:rsidRDefault="00AC1B5A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5A" w:rsidRDefault="00AC1B5A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5A" w:rsidRDefault="00AC1B5A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B5A" w:rsidRDefault="00AC1B5A" w:rsidP="007300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024" w:rsidRPr="00B561FE" w:rsidRDefault="00730024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730024" w:rsidRPr="00B561FE" w:rsidRDefault="00730024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30024" w:rsidRDefault="00730024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D41C24" w:rsidRPr="00B561FE" w:rsidRDefault="000C0EB6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Рабитиц</w:t>
      </w:r>
      <w:r w:rsidR="00D4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proofErr w:type="spellEnd"/>
      <w:r w:rsidR="00D4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</w:p>
    <w:p w:rsidR="00730024" w:rsidRPr="00B561FE" w:rsidRDefault="00D21DEA" w:rsidP="00D41C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75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28.05.2024</w:t>
      </w:r>
      <w:r w:rsidR="00C6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755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</w:t>
      </w:r>
    </w:p>
    <w:p w:rsidR="00730024" w:rsidRPr="00B561FE" w:rsidRDefault="00730024" w:rsidP="00730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учебных занятий по обучению неработающего населения</w:t>
      </w:r>
    </w:p>
    <w:p w:rsidR="00730024" w:rsidRPr="00B561FE" w:rsidRDefault="00730024" w:rsidP="0075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жизнедеятельности при УКП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966"/>
        <w:gridCol w:w="4669"/>
      </w:tblGrid>
      <w:tr w:rsidR="00730024" w:rsidRPr="00B561FE" w:rsidTr="007300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AC1B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занятий, час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AC1B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D41C24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AF0649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16.00 до 17</w:t>
            </w:r>
            <w:r w:rsidR="00730024"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730024" w:rsidRPr="00B561FE" w:rsidTr="0073002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730024" w:rsidP="00AC1B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0C0EB6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024" w:rsidRPr="00B561FE" w:rsidRDefault="00AF0649" w:rsidP="007300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16.00 до 17.00</w:t>
            </w:r>
          </w:p>
        </w:tc>
      </w:tr>
    </w:tbl>
    <w:p w:rsidR="00730024" w:rsidRPr="00B561FE" w:rsidRDefault="00730024" w:rsidP="0073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730024" w:rsidRPr="00B561FE" w:rsidSect="0048237A">
      <w:pgSz w:w="11906" w:h="16838"/>
      <w:pgMar w:top="993" w:right="850" w:bottom="851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E73" w:rsidRDefault="00A71E73" w:rsidP="000C0EB6">
      <w:pPr>
        <w:spacing w:after="0" w:line="240" w:lineRule="auto"/>
      </w:pPr>
      <w:r>
        <w:separator/>
      </w:r>
    </w:p>
  </w:endnote>
  <w:endnote w:type="continuationSeparator" w:id="0">
    <w:p w:rsidR="00A71E73" w:rsidRDefault="00A71E73" w:rsidP="000C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E73" w:rsidRDefault="00A71E73" w:rsidP="000C0EB6">
      <w:pPr>
        <w:spacing w:after="0" w:line="240" w:lineRule="auto"/>
      </w:pPr>
      <w:r>
        <w:separator/>
      </w:r>
    </w:p>
  </w:footnote>
  <w:footnote w:type="continuationSeparator" w:id="0">
    <w:p w:rsidR="00A71E73" w:rsidRDefault="00A71E73" w:rsidP="000C0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52F95"/>
    <w:multiLevelType w:val="multilevel"/>
    <w:tmpl w:val="4AB6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24"/>
    <w:rsid w:val="00071A31"/>
    <w:rsid w:val="00092453"/>
    <w:rsid w:val="000A3125"/>
    <w:rsid w:val="000C0EB6"/>
    <w:rsid w:val="000E0089"/>
    <w:rsid w:val="00114DC9"/>
    <w:rsid w:val="00135B85"/>
    <w:rsid w:val="00174145"/>
    <w:rsid w:val="0019604A"/>
    <w:rsid w:val="002466E7"/>
    <w:rsid w:val="00275A0A"/>
    <w:rsid w:val="0048237A"/>
    <w:rsid w:val="00503C9F"/>
    <w:rsid w:val="00615D4B"/>
    <w:rsid w:val="00730024"/>
    <w:rsid w:val="007556F9"/>
    <w:rsid w:val="007D6B85"/>
    <w:rsid w:val="00A71E73"/>
    <w:rsid w:val="00A72084"/>
    <w:rsid w:val="00AC1B5A"/>
    <w:rsid w:val="00AF0649"/>
    <w:rsid w:val="00B3322B"/>
    <w:rsid w:val="00B561FE"/>
    <w:rsid w:val="00BB3E6D"/>
    <w:rsid w:val="00BC6C5E"/>
    <w:rsid w:val="00C21AE7"/>
    <w:rsid w:val="00C45973"/>
    <w:rsid w:val="00C6078A"/>
    <w:rsid w:val="00D02341"/>
    <w:rsid w:val="00D21DEA"/>
    <w:rsid w:val="00D41C24"/>
    <w:rsid w:val="00EE71E1"/>
    <w:rsid w:val="00E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81CD"/>
  <w15:chartTrackingRefBased/>
  <w15:docId w15:val="{E073BD31-863C-4683-9F24-AA46EA0B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EB6"/>
  </w:style>
  <w:style w:type="paragraph" w:styleId="a7">
    <w:name w:val="footer"/>
    <w:basedOn w:val="a"/>
    <w:link w:val="a8"/>
    <w:uiPriority w:val="99"/>
    <w:unhideWhenUsed/>
    <w:rsid w:val="000C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EB6"/>
  </w:style>
  <w:style w:type="paragraph" w:styleId="a9">
    <w:name w:val="List Paragraph"/>
    <w:basedOn w:val="a"/>
    <w:uiPriority w:val="34"/>
    <w:qFormat/>
    <w:rsid w:val="00EE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Zem2</cp:lastModifiedBy>
  <cp:revision>4</cp:revision>
  <cp:lastPrinted>2024-05-28T13:31:00Z</cp:lastPrinted>
  <dcterms:created xsi:type="dcterms:W3CDTF">2022-12-12T07:32:00Z</dcterms:created>
  <dcterms:modified xsi:type="dcterms:W3CDTF">2024-05-28T13:31:00Z</dcterms:modified>
</cp:coreProperties>
</file>