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CC1CAE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CC1CAE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CC1CAE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CC1CAE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CC1CAE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Default="00EF36BF" w:rsidP="00CC1CAE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C1CAE" w:rsidRPr="001061C3" w:rsidRDefault="00CC1CAE" w:rsidP="00CC1CAE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F36BF" w:rsidRDefault="00EF36BF" w:rsidP="00CC1CAE">
      <w:pPr>
        <w:shd w:val="clear" w:color="auto" w:fill="FFFFFF"/>
        <w:spacing w:after="0" w:line="240" w:lineRule="auto"/>
        <w:ind w:left="2237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CC1CAE" w:rsidRDefault="00CC1CAE" w:rsidP="00CC1CAE">
      <w:pPr>
        <w:shd w:val="clear" w:color="auto" w:fill="FFFFFF"/>
        <w:spacing w:after="0" w:line="240" w:lineRule="auto"/>
        <w:ind w:left="2237"/>
      </w:pPr>
    </w:p>
    <w:p w:rsidR="00EF36BF" w:rsidRDefault="00CC1CAE" w:rsidP="00CC1CAE">
      <w:pPr>
        <w:pStyle w:val="a3"/>
        <w:spacing w:before="0" w:beforeAutospacing="0" w:after="0" w:afterAutospacing="0"/>
      </w:pPr>
      <w:r>
        <w:t>16</w:t>
      </w:r>
      <w:r w:rsidR="001A6F68">
        <w:t xml:space="preserve"> декабря</w:t>
      </w:r>
      <w:r w:rsidR="00EF36BF">
        <w:t xml:space="preserve"> 2015 года                                      дер. Рабитицы                                № </w:t>
      </w:r>
      <w:r w:rsidR="00856559">
        <w:t>1</w:t>
      </w:r>
      <w:r w:rsidR="001A6F68">
        <w:t>9</w:t>
      </w:r>
      <w:r>
        <w:t>5</w:t>
      </w:r>
    </w:p>
    <w:p w:rsidR="00CC1CAE" w:rsidRDefault="00CC1CAE" w:rsidP="00CC1CAE">
      <w:pPr>
        <w:pStyle w:val="a3"/>
        <w:spacing w:before="0" w:beforeAutospacing="0" w:after="0" w:afterAutospacing="0"/>
      </w:pPr>
    </w:p>
    <w:p w:rsidR="00F86C3C" w:rsidRDefault="00F86C3C" w:rsidP="00CC1CA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</w:t>
      </w:r>
      <w:r w:rsidR="00CC1C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Рабитицкое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сельское поселение Волосовского муниципального района Ленинградской области</w:t>
      </w:r>
    </w:p>
    <w:p w:rsidR="00CC1CAE" w:rsidRDefault="00CC1CAE" w:rsidP="00CC1CA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на основании Устава администраци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Рабитицкое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ПОСТАНОВЛЯЕТ: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требования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Рабитицкое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 согласно приложению.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В течение 5 рабочих дней со дня принятия настоящего постановления разместить его на официальном сайте администрации в информационно-телекоммуникационной сети Интернет, а также в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информационном бюллетене «Рабитицкий курьер».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 Контроль за выполнением настоящего Постановления возложить на главу администрации муниципального образования.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Постановление вступает в силу с 1 января 2016 года.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Глава администрации </w:t>
      </w:r>
    </w:p>
    <w:p w:rsidR="00F86C3C" w:rsidRDefault="00CC1CAE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Рабитицкого сельского поселения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А.Ю.Колосов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C3C" w:rsidRDefault="00F86C3C" w:rsidP="00CC1CAE">
      <w:pPr>
        <w:pStyle w:val="aa"/>
        <w:ind w:left="567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постановлению администрации      </w:t>
      </w:r>
    </w:p>
    <w:p w:rsidR="00F86C3C" w:rsidRDefault="00F86C3C" w:rsidP="00CC1CAE">
      <w:pPr>
        <w:pStyle w:val="aa"/>
        <w:ind w:left="567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 xml:space="preserve">16.12.2015г.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195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Требования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Настоящие требования разработаны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и определяют требования к порядку разработки и принятия, содержанию, обеспечению исполнения следующих правовых актов: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администрации муниципального образования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Рабитицкое 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Волосовского муниципального района, утверждающих: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определения нормативных затрат на обеспечение функций органов местного самоуправления, отраслевых (функциональных) органов администрации, имеющих статус юридических лиц (далее по тексту – муниципальные субъекты нормирования) (включая соответственно территориальные органы и подведомственные им казенные учреждения);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определения требований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учреждения) отдельным видам товаров, работ, услуг (в том числе предельные цены товаров, работ, услуг) для обеспечения муниципальных нужд;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муниципальных субъектов нормирования, утверждающих: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учреждения) отдельным видам товаров, работ, услуг (в том числе предельные цены товаров, работ, услуг) для обеспечения нужд муниципальных субъектов нормирования;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нормативные затраты на обеспечение функций муниципальных субъектов нормирования (далее по тексту — нормативные затраты) и подведомственных им казенных учреждений.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Правовые акты, указанные в подпункте «а» пункта 1 настоящих требований, разрабатываются специалистами сектора экономики и финансов  администрации в форме проектов постановлений администрации муниципального образования 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CC1CAE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Волосовского муниципального района.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Правовые акты, указанные в подпункте «б» пункта 1 настоящих требований, предусматривают право руководителя (заместителя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руководителя) муниципального субъекта нормирования утверждать нормативы количества и (или) нормативы цены товаров, работ, услуг.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Муниципальные субъекты нормирования в случае, если указанные органы не являются одновременно субъектами бюджетного планирования, согласовывают проекты правовых актов, указанных в подпункте «б» пункта 1 настоящих требований, с субъектами бюджетного планирования, в ведении которых они находятся.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Для проведения обсуждения в целях общественного контроля проекты правовых актов, указанных в пункте 1 настоящих требований, размещаются на официальном сайте муниципального образования  по адресу: </w:t>
      </w:r>
      <w:r w:rsidR="00CC1CAE">
        <w:rPr>
          <w:rFonts w:ascii="Times New Roman" w:hAnsi="Times New Roman" w:cs="Times New Roman"/>
          <w:sz w:val="28"/>
          <w:szCs w:val="28"/>
          <w:lang w:val="en-US" w:eastAsia="ru-RU"/>
        </w:rPr>
        <w:t>admrabit</w:t>
      </w:r>
      <w:r w:rsidR="00786A93" w:rsidRPr="00786A9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86A93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="00786A93" w:rsidRPr="00786A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Сайт).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Срок проведения обсуждения в целях общественного контроля устанавливается муниципальными субъектами нормирования и не может быть менее 7 календарных дней со дня размещения проекта правового акта на Сайте.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 Муниципальные субъекты нормирования рассматривают предложения общественных объединений, юридических и физических лиц, поступившие в рамках общественного контроля на Сайт и размещают ответы на Сайте в течение одного рабочего дня с момента подачи предложения.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Предложения, поступившие в письменной форме, подлежат рассмотрению в течение 7 дней со дня их регистрации на предмет принятия решения о внесении изменений в проекты правовых актов, указанных в пункте 1 настоящих требований.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По результатам обсуждения, в целях общественного контроля муниципальные субъекты нормирования при необходимости принимают решения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Проекты правовых актов, указанные в абзаце третьем подпункта «а» и абзаце втором подпункта «б» пункта 1 настоящих требований подлежат обсуждению на заседании общественного совета муниципального образования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 xml:space="preserve">Рабитицкое сельское поселение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установленном Положением об общественном совете муниципального образования, утвержденном решением Собрания депутатов муниципального образования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 xml:space="preserve">Рабитицкое сельское поселение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86A93" w:rsidRPr="00786A93">
        <w:rPr>
          <w:rFonts w:ascii="Times New Roman" w:hAnsi="Times New Roman" w:cs="Times New Roman"/>
          <w:sz w:val="28"/>
          <w:szCs w:val="28"/>
          <w:lang w:eastAsia="ru-RU"/>
        </w:rPr>
        <w:t>24.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>03.2013г.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EB1AF0">
        <w:rPr>
          <w:rFonts w:ascii="Times New Roman" w:hAnsi="Times New Roman" w:cs="Times New Roman"/>
          <w:sz w:val="28"/>
          <w:szCs w:val="28"/>
          <w:lang w:eastAsia="ru-RU"/>
        </w:rPr>
        <w:t>117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10. Муниципальные субъекты нормирования до 01.06.2016 года принимают правовые акты, указанные в абзаце третьем подпункта «б» пункта 1 настоящих требований. Указанные акты, в дальнейшем, пересматриваются муниципальными субъектами нормирования не реже одного раза в год до 1 июня года, предшествующего году финансового планирования. </w:t>
      </w:r>
    </w:p>
    <w:p w:rsidR="00F86C3C" w:rsidRDefault="00F86C3C" w:rsidP="00CC1CA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обосновании объекта и (или) объектов закупки учитываются изменения, внесенные в правовые акты, указанные в абзаце третьем подпункта «б» пункта 1 настоящих требований, до представления субъектами бюджетного планирования распределения бюджетных ассигнований в порядке, установленном финансовым органом.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11. Муниципальные субъекты нормирования в течение 7 рабочих дней со дня принятия правовых актов, указанных в подпункте «б» пункта 1 настоящих требований, размещают эти правовые акты на Сайте и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Внесение изменений в правовые акты о нормировании в сфере закупок, указанные в подпункте «б» пункта 1 настоящих требований, осуществляется в порядке, установленном для их принятия.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13. Постановление администрации муниципального образования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>Рабитицкое 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утверждающее правила определения требований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учреждения) отдельным видам товаров, работ, услуг (в том числе предельные цены товаров, работ, услуг) для обеспечения муниципальных нужд, включает: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муниципального образования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 xml:space="preserve">Рабитицкое сельское поселение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отдельных видов товаров, работ, услуг;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порядок отбора отдельных видов товаров, работ, услуг (в том числе предельных цен товаров, работ, услуг), закупаемых самим муниципальным субъектом нормирования, (далее – ведомственный перечень);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форму ведомственного перечня.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 Постановление администрации муниципального образования</w:t>
      </w:r>
      <w:r w:rsidR="00786A93" w:rsidRPr="00786A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>Рабитицкое 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утверждающее правила определения нормативных затрат на обеспечение функций муниципальных субъектов нормирования (включая соответственно территориальные органы и подведомственные им казенные учреждения), включает: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порядок расчета нормативных затрат, в том числе формулы расчета;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обязанность муниципальных субъектов нормирования определить порядок расчета нормативных затрат, для которых порядок расчета не определен постановлением администрации муниципального образования </w:t>
      </w:r>
      <w:r w:rsidR="00786A93">
        <w:rPr>
          <w:rFonts w:ascii="Times New Roman" w:hAnsi="Times New Roman" w:cs="Times New Roman"/>
          <w:sz w:val="28"/>
          <w:szCs w:val="28"/>
          <w:lang w:eastAsia="ru-RU"/>
        </w:rPr>
        <w:t xml:space="preserve">Рабитицкое сельское поселение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Волосовского муниципального района;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требование об определении муниципальными субъектами нормирования нормативов количества и (или) цены товаров, работ, услуг, в том числе сгруппированных по должностям работников и (или) категориям должностей работников.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 Правовые акты муниципальных субъектов нормирования, утверждающие требования к закупаемым самим муниципальным субъектом нормирования (включая соответственно территориальные органы и подведомственные ему казенные и бюджетные учреждения) отдельным видам товаров, работ, услуг (в том числе предельные цены товаров, работ, услуг) для обеспечения нужд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самого муниципального субъекта нормирования, содержат следующие сведения: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перечень отдельных видов товаров, работ, услуг с указанием характеристик (свойств) и их значений (в том числе предельные цены товаров, работ, услуг).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16. Муниципальные субъекты нормирования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субъектов.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17. Правовые акты муниципальных субъектов нормирования, утверждающие нормативные затраты, определяют: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порядок расчета нормативных затрат, для которых правилами определения нормативных затрат не установлен порядок расчета;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18. Правовые акты, указанные в подпункте «б» пункта 1 настоящих требований, устанавливают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муниципальных субъектов нормирования.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19.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 </w:t>
      </w:r>
    </w:p>
    <w:p w:rsidR="00F86C3C" w:rsidRDefault="00F86C3C" w:rsidP="00CC1CA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В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правовых актов муниципальных субъектов нормирования, утверждающих требования к закупаемым ими, их территориальными органами и подведомственными указанным органам казенными и бюджетными учреждениями,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субъектов нормирования. </w:t>
      </w:r>
    </w:p>
    <w:p w:rsidR="002E5589" w:rsidRPr="002E5589" w:rsidRDefault="002E5589" w:rsidP="00CC1CAE">
      <w:pPr>
        <w:spacing w:after="0" w:line="240" w:lineRule="auto"/>
        <w:outlineLvl w:val="1"/>
        <w:rPr>
          <w:color w:val="000000"/>
          <w:sz w:val="24"/>
          <w:szCs w:val="24"/>
        </w:rPr>
      </w:pPr>
    </w:p>
    <w:sectPr w:rsidR="002E5589" w:rsidRPr="002E5589" w:rsidSect="002E5589">
      <w:footerReference w:type="even" r:id="rId9"/>
      <w:footerReference w:type="default" r:id="rId10"/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D40" w:rsidRDefault="00841D40" w:rsidP="006C6880">
      <w:pPr>
        <w:spacing w:after="0" w:line="240" w:lineRule="auto"/>
      </w:pPr>
      <w:r>
        <w:separator/>
      </w:r>
    </w:p>
  </w:endnote>
  <w:endnote w:type="continuationSeparator" w:id="1">
    <w:p w:rsidR="00841D40" w:rsidRDefault="00841D40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DC460B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841D4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DC460B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77B6">
      <w:rPr>
        <w:rStyle w:val="a8"/>
        <w:noProof/>
      </w:rPr>
      <w:t>1</w:t>
    </w:r>
    <w:r>
      <w:rPr>
        <w:rStyle w:val="a8"/>
      </w:rPr>
      <w:fldChar w:fldCharType="end"/>
    </w:r>
  </w:p>
  <w:p w:rsidR="00613B2E" w:rsidRDefault="00841D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D40" w:rsidRDefault="00841D40" w:rsidP="006C6880">
      <w:pPr>
        <w:spacing w:after="0" w:line="240" w:lineRule="auto"/>
      </w:pPr>
      <w:r>
        <w:separator/>
      </w:r>
    </w:p>
  </w:footnote>
  <w:footnote w:type="continuationSeparator" w:id="1">
    <w:p w:rsidR="00841D40" w:rsidRDefault="00841D40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102821"/>
    <w:rsid w:val="00115B05"/>
    <w:rsid w:val="00136E95"/>
    <w:rsid w:val="00145C6F"/>
    <w:rsid w:val="00193914"/>
    <w:rsid w:val="001A6F68"/>
    <w:rsid w:val="0022309F"/>
    <w:rsid w:val="00225B14"/>
    <w:rsid w:val="002A72A9"/>
    <w:rsid w:val="002C35EF"/>
    <w:rsid w:val="002E5589"/>
    <w:rsid w:val="0030374B"/>
    <w:rsid w:val="00397111"/>
    <w:rsid w:val="003B15BE"/>
    <w:rsid w:val="003F4C50"/>
    <w:rsid w:val="0042536C"/>
    <w:rsid w:val="00443A9F"/>
    <w:rsid w:val="005A400B"/>
    <w:rsid w:val="005B3C2E"/>
    <w:rsid w:val="005C51C3"/>
    <w:rsid w:val="00621889"/>
    <w:rsid w:val="00676B7E"/>
    <w:rsid w:val="006C6880"/>
    <w:rsid w:val="006E390D"/>
    <w:rsid w:val="00771A86"/>
    <w:rsid w:val="00786A93"/>
    <w:rsid w:val="007D3ECC"/>
    <w:rsid w:val="007F6C78"/>
    <w:rsid w:val="00826ED9"/>
    <w:rsid w:val="00841D40"/>
    <w:rsid w:val="00851A1B"/>
    <w:rsid w:val="00856559"/>
    <w:rsid w:val="00860D97"/>
    <w:rsid w:val="00874154"/>
    <w:rsid w:val="00882C83"/>
    <w:rsid w:val="008B6778"/>
    <w:rsid w:val="009177B6"/>
    <w:rsid w:val="00926C95"/>
    <w:rsid w:val="00950EFC"/>
    <w:rsid w:val="00963FB3"/>
    <w:rsid w:val="009B00D9"/>
    <w:rsid w:val="00B1563C"/>
    <w:rsid w:val="00B65E20"/>
    <w:rsid w:val="00B91F61"/>
    <w:rsid w:val="00BD7EA0"/>
    <w:rsid w:val="00BE11CB"/>
    <w:rsid w:val="00CC1CAE"/>
    <w:rsid w:val="00D07BDA"/>
    <w:rsid w:val="00D62FF3"/>
    <w:rsid w:val="00D9610E"/>
    <w:rsid w:val="00DA652A"/>
    <w:rsid w:val="00DC460B"/>
    <w:rsid w:val="00EB1AF0"/>
    <w:rsid w:val="00EB22CF"/>
    <w:rsid w:val="00EF36BF"/>
    <w:rsid w:val="00F86C3C"/>
    <w:rsid w:val="00FA20E9"/>
    <w:rsid w:val="00FB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D39B-A4A6-4CEE-8A56-7B8E40F9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2015-11-02T08:07:00Z</cp:lastPrinted>
  <dcterms:created xsi:type="dcterms:W3CDTF">2015-12-16T07:13:00Z</dcterms:created>
  <dcterms:modified xsi:type="dcterms:W3CDTF">2015-12-16T07:33:00Z</dcterms:modified>
</cp:coreProperties>
</file>