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950" w:rsidRDefault="00A75950" w:rsidP="00A75950">
      <w:pPr>
        <w:spacing w:line="240" w:lineRule="auto"/>
        <w:ind w:left="540" w:right="1075" w:hanging="540"/>
        <w:jc w:val="center"/>
        <w:rPr>
          <w:rFonts w:ascii="Times New Roman" w:hAnsi="Times New Roman" w:cs="Times New Roman"/>
          <w:sz w:val="32"/>
          <w:szCs w:val="32"/>
        </w:rPr>
      </w:pPr>
      <w:r w:rsidRPr="00A75950">
        <w:rPr>
          <w:rFonts w:ascii="Times New Roman" w:hAnsi="Times New Roman" w:cs="Times New Roman"/>
          <w:sz w:val="32"/>
          <w:szCs w:val="32"/>
        </w:rPr>
        <w:t>Админи</w:t>
      </w:r>
      <w:r>
        <w:rPr>
          <w:rFonts w:ascii="Times New Roman" w:hAnsi="Times New Roman" w:cs="Times New Roman"/>
          <w:sz w:val="32"/>
          <w:szCs w:val="32"/>
        </w:rPr>
        <w:t>с</w:t>
      </w:r>
      <w:r w:rsidRPr="00A75950">
        <w:rPr>
          <w:rFonts w:ascii="Times New Roman" w:hAnsi="Times New Roman" w:cs="Times New Roman"/>
          <w:sz w:val="32"/>
          <w:szCs w:val="32"/>
        </w:rPr>
        <w:t>трация</w:t>
      </w:r>
    </w:p>
    <w:p w:rsidR="00A75950" w:rsidRPr="00A75950" w:rsidRDefault="00A75950" w:rsidP="00A75950">
      <w:pPr>
        <w:spacing w:line="240" w:lineRule="auto"/>
        <w:ind w:left="540" w:right="1075" w:hanging="540"/>
        <w:jc w:val="center"/>
        <w:rPr>
          <w:rFonts w:ascii="Times New Roman" w:hAnsi="Times New Roman" w:cs="Times New Roman"/>
          <w:sz w:val="32"/>
          <w:szCs w:val="32"/>
        </w:rPr>
      </w:pPr>
      <w:r w:rsidRPr="00A75950">
        <w:rPr>
          <w:rFonts w:ascii="Times New Roman" w:hAnsi="Times New Roman" w:cs="Times New Roman"/>
          <w:sz w:val="32"/>
          <w:szCs w:val="32"/>
        </w:rPr>
        <w:t xml:space="preserve">муниципального образования </w:t>
      </w:r>
      <w:r>
        <w:rPr>
          <w:rFonts w:ascii="Times New Roman" w:hAnsi="Times New Roman" w:cs="Times New Roman"/>
          <w:sz w:val="32"/>
          <w:szCs w:val="32"/>
        </w:rPr>
        <w:t>Рабитицкое</w:t>
      </w:r>
      <w:r w:rsidRPr="00A75950">
        <w:rPr>
          <w:rFonts w:ascii="Times New Roman" w:hAnsi="Times New Roman" w:cs="Times New Roman"/>
          <w:sz w:val="32"/>
          <w:szCs w:val="32"/>
        </w:rPr>
        <w:t xml:space="preserve"> сельское поселение Волосовского муниципального района</w:t>
      </w:r>
    </w:p>
    <w:p w:rsidR="00A75950" w:rsidRPr="00A75950" w:rsidRDefault="00A75950" w:rsidP="00A75950">
      <w:pPr>
        <w:ind w:left="540" w:right="1075" w:hanging="540"/>
        <w:jc w:val="center"/>
        <w:rPr>
          <w:rFonts w:ascii="Times New Roman" w:hAnsi="Times New Roman" w:cs="Times New Roman"/>
          <w:sz w:val="32"/>
          <w:szCs w:val="32"/>
        </w:rPr>
      </w:pPr>
      <w:r w:rsidRPr="00A75950">
        <w:rPr>
          <w:rFonts w:ascii="Times New Roman" w:hAnsi="Times New Roman" w:cs="Times New Roman"/>
          <w:sz w:val="32"/>
          <w:szCs w:val="32"/>
        </w:rPr>
        <w:t>Ленинградской   области</w:t>
      </w:r>
    </w:p>
    <w:p w:rsidR="00A75950" w:rsidRPr="00A75950" w:rsidRDefault="00A75950" w:rsidP="00A75950">
      <w:pPr>
        <w:ind w:left="540" w:right="-1" w:hanging="540"/>
        <w:rPr>
          <w:rFonts w:ascii="Times New Roman" w:hAnsi="Times New Roman" w:cs="Times New Roman"/>
          <w:sz w:val="32"/>
          <w:szCs w:val="32"/>
        </w:rPr>
      </w:pPr>
      <w:r w:rsidRPr="00A75950">
        <w:rPr>
          <w:rFonts w:ascii="Times New Roman" w:hAnsi="Times New Roman" w:cs="Times New Roman"/>
          <w:b/>
          <w:sz w:val="32"/>
          <w:szCs w:val="32"/>
        </w:rPr>
        <w:t xml:space="preserve">                            </w:t>
      </w:r>
      <w:r w:rsidRPr="00A75950">
        <w:rPr>
          <w:rFonts w:ascii="Times New Roman" w:hAnsi="Times New Roman" w:cs="Times New Roman"/>
          <w:sz w:val="32"/>
          <w:szCs w:val="32"/>
        </w:rPr>
        <w:t xml:space="preserve">П О С Т А Н О В Л Е Н И Е               </w:t>
      </w:r>
    </w:p>
    <w:p w:rsidR="00A75950" w:rsidRPr="00A75950" w:rsidRDefault="00A75950" w:rsidP="00A75950">
      <w:pPr>
        <w:rPr>
          <w:rFonts w:ascii="Times New Roman" w:hAnsi="Times New Roman" w:cs="Times New Roman"/>
          <w:sz w:val="28"/>
          <w:szCs w:val="28"/>
        </w:rPr>
      </w:pPr>
    </w:p>
    <w:p w:rsidR="00A75950" w:rsidRPr="00A75950" w:rsidRDefault="00A75950" w:rsidP="00A75950">
      <w:pPr>
        <w:jc w:val="both"/>
        <w:rPr>
          <w:rFonts w:ascii="Times New Roman" w:hAnsi="Times New Roman" w:cs="Times New Roman"/>
          <w:sz w:val="28"/>
          <w:szCs w:val="28"/>
        </w:rPr>
      </w:pPr>
      <w:r w:rsidRPr="00A75950">
        <w:rPr>
          <w:rFonts w:ascii="Times New Roman" w:hAnsi="Times New Roman" w:cs="Times New Roman"/>
          <w:sz w:val="28"/>
          <w:szCs w:val="28"/>
        </w:rPr>
        <w:t xml:space="preserve">от  </w:t>
      </w:r>
      <w:r w:rsidR="001F1079">
        <w:rPr>
          <w:rFonts w:ascii="Times New Roman" w:hAnsi="Times New Roman" w:cs="Times New Roman"/>
          <w:sz w:val="28"/>
          <w:szCs w:val="28"/>
        </w:rPr>
        <w:t xml:space="preserve"> </w:t>
      </w:r>
      <w:r w:rsidR="00970099">
        <w:rPr>
          <w:rFonts w:ascii="Times New Roman" w:hAnsi="Times New Roman" w:cs="Times New Roman"/>
          <w:sz w:val="28"/>
          <w:szCs w:val="28"/>
        </w:rPr>
        <w:t>05.03</w:t>
      </w:r>
      <w:r w:rsidR="001F1079">
        <w:rPr>
          <w:rFonts w:ascii="Times New Roman" w:hAnsi="Times New Roman" w:cs="Times New Roman"/>
          <w:sz w:val="28"/>
          <w:szCs w:val="28"/>
        </w:rPr>
        <w:t xml:space="preserve"> 2018</w:t>
      </w:r>
      <w:r w:rsidRPr="00A75950">
        <w:rPr>
          <w:rFonts w:ascii="Times New Roman" w:hAnsi="Times New Roman" w:cs="Times New Roman"/>
          <w:sz w:val="28"/>
          <w:szCs w:val="28"/>
        </w:rPr>
        <w:t xml:space="preserve"> года                  № </w:t>
      </w:r>
      <w:r w:rsidR="00970099">
        <w:rPr>
          <w:rFonts w:ascii="Times New Roman" w:hAnsi="Times New Roman" w:cs="Times New Roman"/>
          <w:sz w:val="28"/>
          <w:szCs w:val="28"/>
        </w:rPr>
        <w:t>2</w:t>
      </w:r>
      <w:r w:rsidR="001514A3">
        <w:rPr>
          <w:rFonts w:ascii="Times New Roman" w:hAnsi="Times New Roman" w:cs="Times New Roman"/>
          <w:sz w:val="28"/>
          <w:szCs w:val="28"/>
        </w:rPr>
        <w:t>8</w:t>
      </w:r>
    </w:p>
    <w:p w:rsidR="00A75950" w:rsidRDefault="00A75950" w:rsidP="00A75950">
      <w:pPr>
        <w:pStyle w:val="a9"/>
        <w:rPr>
          <w:rFonts w:ascii="Times New Roman" w:hAnsi="Times New Roman"/>
          <w:sz w:val="24"/>
          <w:szCs w:val="24"/>
        </w:rPr>
      </w:pPr>
    </w:p>
    <w:p w:rsidR="00A75950" w:rsidRDefault="00A75950" w:rsidP="00A75950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отчета о реализации муниципальной </w:t>
      </w:r>
    </w:p>
    <w:p w:rsidR="001514A3" w:rsidRDefault="00A75950" w:rsidP="001514A3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программы «</w:t>
      </w:r>
      <w:r w:rsidR="001514A3" w:rsidRPr="008617F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514A3">
        <w:rPr>
          <w:rFonts w:ascii="Times New Roman" w:eastAsia="Times New Roman" w:hAnsi="Times New Roman" w:cs="Times New Roman"/>
          <w:sz w:val="28"/>
          <w:szCs w:val="28"/>
        </w:rPr>
        <w:t>Муниципальное управление</w:t>
      </w:r>
      <w:r w:rsidR="001514A3" w:rsidRPr="00861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14A3">
        <w:rPr>
          <w:rFonts w:ascii="Times New Roman" w:hAnsi="Times New Roman"/>
          <w:sz w:val="28"/>
          <w:szCs w:val="28"/>
        </w:rPr>
        <w:t>Рабитицкого</w:t>
      </w:r>
    </w:p>
    <w:p w:rsidR="001514A3" w:rsidRDefault="001514A3" w:rsidP="001514A3">
      <w:pPr>
        <w:pStyle w:val="a9"/>
        <w:rPr>
          <w:rFonts w:ascii="Times New Roman" w:hAnsi="Times New Roman"/>
          <w:sz w:val="28"/>
          <w:szCs w:val="28"/>
        </w:rPr>
      </w:pPr>
      <w:r w:rsidRPr="008617F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Волосовского муниципальног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</w:p>
    <w:p w:rsidR="00A75950" w:rsidRDefault="001514A3" w:rsidP="001514A3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района Ленинградской области»</w:t>
      </w:r>
      <w:r w:rsidR="00A75950">
        <w:rPr>
          <w:rFonts w:ascii="Times New Roman" w:hAnsi="Times New Roman"/>
          <w:sz w:val="28"/>
          <w:szCs w:val="28"/>
        </w:rPr>
        <w:t xml:space="preserve">. </w:t>
      </w:r>
    </w:p>
    <w:p w:rsidR="00A75950" w:rsidRDefault="00A75950" w:rsidP="00A75950">
      <w:pPr>
        <w:pStyle w:val="a9"/>
        <w:rPr>
          <w:rFonts w:ascii="Times New Roman" w:hAnsi="Times New Roman"/>
          <w:sz w:val="24"/>
          <w:szCs w:val="24"/>
        </w:rPr>
      </w:pPr>
    </w:p>
    <w:p w:rsidR="00A75950" w:rsidRDefault="00A75950" w:rsidP="00A75950">
      <w:pPr>
        <w:pStyle w:val="a9"/>
        <w:rPr>
          <w:rFonts w:ascii="Times New Roman" w:hAnsi="Times New Roman"/>
          <w:sz w:val="24"/>
          <w:szCs w:val="24"/>
        </w:rPr>
      </w:pP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соответствии с Федеральным законом  от 06 октября 2003 года №131-ФЗ «Об общих принципах организации местного самоуправления в Российской Федерации»,  постановлением Администрации Рабитицкого сельского  поселения от 20.11.2015г. № 177 «Об утверждении Порядка разработки, реализации и оценки эффективности муниципальных программ», областным законом от 14 декабря 2012 года № 95-оз «О содействии развитию части территорий муниципальных образований Ленинградской области иных форм местного самоуправления», ПОСТАНОВЛЯЮ:</w:t>
      </w: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 реализации муниципальной программы Рабитицкого сельского поселения «</w:t>
      </w:r>
      <w:r w:rsidR="001514A3" w:rsidRPr="008617F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1514A3">
        <w:rPr>
          <w:rFonts w:ascii="Times New Roman" w:eastAsia="Times New Roman" w:hAnsi="Times New Roman" w:cs="Times New Roman"/>
          <w:sz w:val="28"/>
          <w:szCs w:val="28"/>
        </w:rPr>
        <w:t>Муниципальное управление</w:t>
      </w:r>
      <w:r w:rsidR="001514A3" w:rsidRPr="00861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14A3">
        <w:rPr>
          <w:rFonts w:ascii="Times New Roman" w:hAnsi="Times New Roman"/>
          <w:sz w:val="28"/>
          <w:szCs w:val="28"/>
        </w:rPr>
        <w:t>Рабитицкого</w:t>
      </w:r>
      <w:r w:rsidR="001514A3" w:rsidRPr="008617F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Волосовского муниципальног</w:t>
      </w:r>
      <w:r w:rsidR="001514A3">
        <w:rPr>
          <w:rFonts w:ascii="Times New Roman" w:eastAsia="Times New Roman" w:hAnsi="Times New Roman" w:cs="Times New Roman"/>
          <w:sz w:val="28"/>
          <w:szCs w:val="28"/>
        </w:rPr>
        <w:t xml:space="preserve">о района Ленинградской области» </w:t>
      </w:r>
      <w:r w:rsidR="001514A3" w:rsidRPr="00861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за 201</w:t>
      </w:r>
      <w:r w:rsidR="001F107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согласно приложению.</w:t>
      </w: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опубликовать в информационном бюллетене «Рабитицкий курьер» и разместить на официальном сайте Рабитицкого сельского поселения в сети «Интернет».</w:t>
      </w: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возлагаю на себя. </w:t>
      </w:r>
    </w:p>
    <w:p w:rsidR="00A75950" w:rsidRDefault="00A75950" w:rsidP="00A75950">
      <w:pPr>
        <w:pStyle w:val="a9"/>
        <w:ind w:left="720"/>
        <w:jc w:val="both"/>
        <w:rPr>
          <w:rFonts w:ascii="Times New Roman" w:hAnsi="Times New Roman"/>
          <w:sz w:val="28"/>
          <w:szCs w:val="28"/>
        </w:rPr>
      </w:pP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A75950" w:rsidRDefault="00A75950" w:rsidP="00A75950">
      <w:pPr>
        <w:pStyle w:val="a9"/>
        <w:ind w:left="720"/>
        <w:jc w:val="both"/>
        <w:rPr>
          <w:rFonts w:ascii="Times New Roman" w:hAnsi="Times New Roman"/>
          <w:sz w:val="24"/>
          <w:szCs w:val="24"/>
        </w:rPr>
      </w:pP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                                                 А.Ю.Колосов</w:t>
      </w:r>
    </w:p>
    <w:p w:rsidR="00A75950" w:rsidRDefault="00A75950" w:rsidP="0060434A">
      <w:pPr>
        <w:pStyle w:val="ConsPlusNormal"/>
        <w:ind w:firstLine="709"/>
        <w:jc w:val="center"/>
        <w:rPr>
          <w:rFonts w:ascii="Times New Roman" w:hAnsi="Times New Roman"/>
          <w:b/>
          <w:sz w:val="24"/>
        </w:rPr>
      </w:pPr>
    </w:p>
    <w:p w:rsidR="00A75950" w:rsidRDefault="00A75950" w:rsidP="0060434A">
      <w:pPr>
        <w:pStyle w:val="ConsPlusNormal"/>
        <w:ind w:firstLine="709"/>
        <w:jc w:val="center"/>
        <w:rPr>
          <w:rFonts w:ascii="Times New Roman" w:hAnsi="Times New Roman"/>
          <w:b/>
          <w:sz w:val="24"/>
        </w:rPr>
      </w:pPr>
    </w:p>
    <w:p w:rsidR="00A75950" w:rsidRDefault="00A75950" w:rsidP="0060434A">
      <w:pPr>
        <w:pStyle w:val="ConsPlusNormal"/>
        <w:ind w:firstLine="709"/>
        <w:jc w:val="center"/>
        <w:rPr>
          <w:rFonts w:ascii="Times New Roman" w:hAnsi="Times New Roman"/>
          <w:b/>
          <w:sz w:val="24"/>
        </w:rPr>
      </w:pPr>
    </w:p>
    <w:p w:rsidR="00A75950" w:rsidRPr="00A75950" w:rsidRDefault="00A75950" w:rsidP="00A75950">
      <w:pPr>
        <w:pStyle w:val="ConsPlusNormal"/>
        <w:ind w:firstLine="709"/>
        <w:jc w:val="right"/>
        <w:rPr>
          <w:rFonts w:ascii="Times New Roman" w:hAnsi="Times New Roman"/>
          <w:sz w:val="24"/>
        </w:rPr>
      </w:pPr>
      <w:r w:rsidRPr="00A75950">
        <w:rPr>
          <w:rFonts w:ascii="Times New Roman" w:hAnsi="Times New Roman"/>
          <w:sz w:val="24"/>
        </w:rPr>
        <w:lastRenderedPageBreak/>
        <w:t>Приложение</w:t>
      </w:r>
    </w:p>
    <w:p w:rsidR="00A75950" w:rsidRPr="00A75950" w:rsidRDefault="00A75950" w:rsidP="00A75950">
      <w:pPr>
        <w:pStyle w:val="ConsPlusNormal"/>
        <w:ind w:firstLine="709"/>
        <w:jc w:val="right"/>
        <w:rPr>
          <w:rFonts w:ascii="Times New Roman" w:hAnsi="Times New Roman"/>
          <w:sz w:val="24"/>
        </w:rPr>
      </w:pPr>
      <w:r w:rsidRPr="00A75950">
        <w:rPr>
          <w:rFonts w:ascii="Times New Roman" w:hAnsi="Times New Roman"/>
          <w:sz w:val="24"/>
        </w:rPr>
        <w:t xml:space="preserve"> к Постановлению главы</w:t>
      </w:r>
    </w:p>
    <w:p w:rsidR="00A75950" w:rsidRPr="00A75950" w:rsidRDefault="00A75950" w:rsidP="00A75950">
      <w:pPr>
        <w:pStyle w:val="ConsPlusNormal"/>
        <w:ind w:firstLine="709"/>
        <w:jc w:val="right"/>
        <w:rPr>
          <w:rFonts w:ascii="Times New Roman" w:hAnsi="Times New Roman"/>
          <w:sz w:val="24"/>
        </w:rPr>
      </w:pPr>
      <w:r w:rsidRPr="00A75950">
        <w:rPr>
          <w:rFonts w:ascii="Times New Roman" w:hAnsi="Times New Roman"/>
          <w:sz w:val="24"/>
        </w:rPr>
        <w:t xml:space="preserve"> администрации</w:t>
      </w:r>
    </w:p>
    <w:p w:rsidR="00A75950" w:rsidRPr="00A75950" w:rsidRDefault="00A75950" w:rsidP="00A75950">
      <w:pPr>
        <w:pStyle w:val="ConsPlusNormal"/>
        <w:ind w:firstLine="709"/>
        <w:jc w:val="right"/>
        <w:rPr>
          <w:rFonts w:ascii="Times New Roman" w:hAnsi="Times New Roman"/>
          <w:sz w:val="24"/>
        </w:rPr>
      </w:pPr>
      <w:r w:rsidRPr="00A75950">
        <w:rPr>
          <w:rFonts w:ascii="Times New Roman" w:hAnsi="Times New Roman"/>
          <w:sz w:val="24"/>
        </w:rPr>
        <w:t xml:space="preserve"> Рабитицкое сельское</w:t>
      </w:r>
    </w:p>
    <w:p w:rsidR="00A75950" w:rsidRPr="00A75950" w:rsidRDefault="00A75950" w:rsidP="00A75950">
      <w:pPr>
        <w:pStyle w:val="ConsPlusNormal"/>
        <w:ind w:firstLine="709"/>
        <w:jc w:val="right"/>
        <w:rPr>
          <w:rFonts w:ascii="Times New Roman" w:hAnsi="Times New Roman"/>
          <w:sz w:val="24"/>
        </w:rPr>
      </w:pPr>
      <w:r w:rsidRPr="00A75950">
        <w:rPr>
          <w:rFonts w:ascii="Times New Roman" w:hAnsi="Times New Roman"/>
          <w:sz w:val="24"/>
        </w:rPr>
        <w:t xml:space="preserve"> поселение </w:t>
      </w:r>
    </w:p>
    <w:p w:rsidR="00A75950" w:rsidRDefault="00A75950" w:rsidP="00A75950">
      <w:pPr>
        <w:pStyle w:val="ConsPlusNormal"/>
        <w:ind w:firstLine="709"/>
        <w:jc w:val="right"/>
        <w:rPr>
          <w:rFonts w:ascii="Times New Roman" w:hAnsi="Times New Roman"/>
          <w:sz w:val="24"/>
        </w:rPr>
      </w:pPr>
      <w:r w:rsidRPr="00A75950">
        <w:rPr>
          <w:rFonts w:ascii="Times New Roman" w:hAnsi="Times New Roman"/>
          <w:sz w:val="24"/>
        </w:rPr>
        <w:t xml:space="preserve">№ </w:t>
      </w:r>
      <w:r w:rsidR="001F1079">
        <w:rPr>
          <w:rFonts w:ascii="Times New Roman" w:hAnsi="Times New Roman"/>
          <w:sz w:val="24"/>
        </w:rPr>
        <w:t xml:space="preserve"> </w:t>
      </w:r>
      <w:r w:rsidR="00970099">
        <w:rPr>
          <w:rFonts w:ascii="Times New Roman" w:hAnsi="Times New Roman"/>
          <w:sz w:val="24"/>
        </w:rPr>
        <w:t>2</w:t>
      </w:r>
      <w:r w:rsidR="001514A3">
        <w:rPr>
          <w:rFonts w:ascii="Times New Roman" w:hAnsi="Times New Roman"/>
          <w:sz w:val="24"/>
        </w:rPr>
        <w:t>8</w:t>
      </w:r>
      <w:r w:rsidRPr="00A75950">
        <w:rPr>
          <w:rFonts w:ascii="Times New Roman" w:hAnsi="Times New Roman"/>
          <w:sz w:val="24"/>
        </w:rPr>
        <w:t xml:space="preserve"> от </w:t>
      </w:r>
      <w:r w:rsidR="001F1079">
        <w:rPr>
          <w:rFonts w:ascii="Times New Roman" w:hAnsi="Times New Roman"/>
          <w:sz w:val="24"/>
        </w:rPr>
        <w:t xml:space="preserve"> </w:t>
      </w:r>
      <w:r w:rsidR="00970099">
        <w:rPr>
          <w:rFonts w:ascii="Times New Roman" w:hAnsi="Times New Roman"/>
          <w:sz w:val="24"/>
        </w:rPr>
        <w:t>05.03.</w:t>
      </w:r>
      <w:r w:rsidR="001F1079">
        <w:rPr>
          <w:rFonts w:ascii="Times New Roman" w:hAnsi="Times New Roman"/>
          <w:sz w:val="24"/>
        </w:rPr>
        <w:t>2018</w:t>
      </w:r>
      <w:r w:rsidRPr="00A75950">
        <w:rPr>
          <w:rFonts w:ascii="Times New Roman" w:hAnsi="Times New Roman"/>
          <w:sz w:val="24"/>
        </w:rPr>
        <w:t xml:space="preserve"> года</w:t>
      </w:r>
    </w:p>
    <w:p w:rsidR="00A75950" w:rsidRPr="00A75950" w:rsidRDefault="00A75950" w:rsidP="00A75950">
      <w:pPr>
        <w:pStyle w:val="ConsPlusNormal"/>
        <w:ind w:firstLine="709"/>
        <w:jc w:val="right"/>
        <w:rPr>
          <w:rFonts w:ascii="Times New Roman" w:hAnsi="Times New Roman"/>
          <w:sz w:val="24"/>
        </w:rPr>
      </w:pPr>
    </w:p>
    <w:p w:rsidR="0060434A" w:rsidRPr="001514A3" w:rsidRDefault="0060434A" w:rsidP="0060434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1514A3">
        <w:rPr>
          <w:rFonts w:ascii="Times New Roman" w:hAnsi="Times New Roman" w:cs="Times New Roman"/>
          <w:b/>
          <w:sz w:val="24"/>
        </w:rPr>
        <w:t>Сведения</w:t>
      </w:r>
    </w:p>
    <w:p w:rsidR="0060434A" w:rsidRPr="001514A3" w:rsidRDefault="0060434A" w:rsidP="0060434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1514A3">
        <w:rPr>
          <w:rFonts w:ascii="Times New Roman" w:hAnsi="Times New Roman" w:cs="Times New Roman"/>
          <w:b/>
          <w:sz w:val="24"/>
        </w:rPr>
        <w:t>о фактически достигнутых значениях показателей</w:t>
      </w:r>
    </w:p>
    <w:p w:rsidR="0060434A" w:rsidRPr="001514A3" w:rsidRDefault="0060434A" w:rsidP="0060434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1514A3">
        <w:rPr>
          <w:rFonts w:ascii="Times New Roman" w:hAnsi="Times New Roman" w:cs="Times New Roman"/>
          <w:b/>
          <w:sz w:val="24"/>
        </w:rPr>
        <w:t>(индикаторов) муниципальной программы</w:t>
      </w:r>
    </w:p>
    <w:p w:rsidR="0060434A" w:rsidRPr="001514A3" w:rsidRDefault="0060434A" w:rsidP="0060434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4A3">
        <w:rPr>
          <w:rFonts w:ascii="Times New Roman" w:hAnsi="Times New Roman" w:cs="Times New Roman"/>
          <w:b/>
          <w:sz w:val="24"/>
          <w:szCs w:val="24"/>
        </w:rPr>
        <w:t>«</w:t>
      </w:r>
      <w:r w:rsidR="001514A3" w:rsidRPr="001514A3">
        <w:rPr>
          <w:rFonts w:ascii="Times New Roman" w:hAnsi="Times New Roman" w:cs="Times New Roman"/>
          <w:b/>
          <w:sz w:val="24"/>
          <w:szCs w:val="24"/>
        </w:rPr>
        <w:t>Муниципальное управление Рабитицкого сельского поселения Волосовского муниципального района Ленинградской области»</w:t>
      </w:r>
    </w:p>
    <w:p w:rsidR="0060434A" w:rsidRPr="001514A3" w:rsidRDefault="0060434A" w:rsidP="0060434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1514A3">
        <w:rPr>
          <w:rFonts w:ascii="Times New Roman" w:hAnsi="Times New Roman" w:cs="Times New Roman"/>
          <w:b/>
          <w:sz w:val="24"/>
        </w:rPr>
        <w:t>за 201</w:t>
      </w:r>
      <w:r w:rsidR="001F1079" w:rsidRPr="001514A3">
        <w:rPr>
          <w:rFonts w:ascii="Times New Roman" w:hAnsi="Times New Roman" w:cs="Times New Roman"/>
          <w:b/>
          <w:sz w:val="24"/>
        </w:rPr>
        <w:t>7</w:t>
      </w:r>
      <w:r w:rsidRPr="001514A3">
        <w:rPr>
          <w:rFonts w:ascii="Times New Roman" w:hAnsi="Times New Roman" w:cs="Times New Roman"/>
          <w:b/>
          <w:sz w:val="24"/>
        </w:rPr>
        <w:t xml:space="preserve"> год</w:t>
      </w:r>
    </w:p>
    <w:p w:rsidR="001514A3" w:rsidRPr="001514A3" w:rsidRDefault="001514A3" w:rsidP="001514A3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sz w:val="28"/>
          <w:szCs w:val="28"/>
        </w:rPr>
        <w:t>Рабитицкого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1514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«Муниципальное управление </w:t>
      </w:r>
      <w:r>
        <w:rPr>
          <w:rFonts w:ascii="Times New Roman" w:hAnsi="Times New Roman" w:cs="Times New Roman"/>
          <w:sz w:val="28"/>
          <w:szCs w:val="28"/>
        </w:rPr>
        <w:t>Рабитицкого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Волосовского муниципального района Ленинградской области» (далее - Программа) </w:t>
      </w:r>
      <w:r w:rsidRPr="001514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утверждена 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Рабитицкого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 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>.11.2015г. №</w:t>
      </w:r>
      <w:r>
        <w:rPr>
          <w:rFonts w:ascii="Times New Roman" w:hAnsi="Times New Roman" w:cs="Times New Roman"/>
          <w:sz w:val="28"/>
          <w:szCs w:val="28"/>
        </w:rPr>
        <w:t>182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>. Основные цели Программы –</w:t>
      </w:r>
      <w:r w:rsidRPr="001514A3">
        <w:rPr>
          <w:rFonts w:ascii="Times New Roman" w:eastAsia="Times New Roman" w:hAnsi="Times New Roman" w:cs="Times New Roman"/>
          <w:color w:val="444444"/>
          <w:sz w:val="18"/>
          <w:szCs w:val="18"/>
          <w:shd w:val="clear" w:color="auto" w:fill="F9F9F9"/>
        </w:rPr>
        <w:t xml:space="preserve"> </w:t>
      </w:r>
      <w:r w:rsidRPr="001514A3">
        <w:rPr>
          <w:rFonts w:ascii="Times New Roman" w:eastAsia="Times New Roman" w:hAnsi="Times New Roman" w:cs="Times New Roman"/>
        </w:rPr>
        <w:t xml:space="preserve"> </w:t>
      </w:r>
      <w:r w:rsidRPr="001514A3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 w:rsidRPr="001514A3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тие муниципального управле</w:t>
      </w:r>
      <w:r w:rsidRPr="001514A3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ния;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-Повышение эффективности функционирования экономики, государственного управления и местного  самоуправления за счет внедрения и массового распространения перспективных информационных и коммуникационных технологий, обеспечение условий для реализации конституционных прав граждан и организаций на информацию и удовлетворение информационных потребностей;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Совершенствование организации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>Рабитицком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(далее – муниципальная служба), повышение эффективности исполнения муниципальными служащими своих должностных обязанностей</w:t>
      </w:r>
    </w:p>
    <w:p w:rsidR="001514A3" w:rsidRPr="001514A3" w:rsidRDefault="001514A3" w:rsidP="001514A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514A3">
        <w:rPr>
          <w:rFonts w:ascii="Times New Roman" w:eastAsia="Calibri" w:hAnsi="Times New Roman" w:cs="Times New Roman"/>
          <w:sz w:val="28"/>
          <w:szCs w:val="28"/>
        </w:rPr>
        <w:t xml:space="preserve"> Создание комфортных условий жизнедеятельности в </w:t>
      </w:r>
      <w:r>
        <w:rPr>
          <w:rFonts w:ascii="Times New Roman" w:eastAsia="Calibri" w:hAnsi="Times New Roman" w:cs="Times New Roman"/>
          <w:sz w:val="28"/>
          <w:szCs w:val="28"/>
        </w:rPr>
        <w:t>Рабитицком</w:t>
      </w:r>
      <w:r w:rsidRPr="001514A3">
        <w:rPr>
          <w:rFonts w:ascii="Times New Roman" w:eastAsia="Calibri" w:hAnsi="Times New Roman" w:cs="Times New Roman"/>
          <w:sz w:val="28"/>
          <w:szCs w:val="28"/>
        </w:rPr>
        <w:t xml:space="preserve"> сельском поселении;</w:t>
      </w:r>
    </w:p>
    <w:p w:rsidR="001514A3" w:rsidRPr="001514A3" w:rsidRDefault="001514A3" w:rsidP="001514A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4A3">
        <w:rPr>
          <w:rFonts w:ascii="Times New Roman" w:eastAsia="Calibri" w:hAnsi="Times New Roman" w:cs="Times New Roman"/>
          <w:sz w:val="28"/>
          <w:szCs w:val="28"/>
        </w:rPr>
        <w:t>-С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>овершенствование форм и механизмов предоставления межбюджетных трансфертов;</w:t>
      </w:r>
    </w:p>
    <w:p w:rsidR="001514A3" w:rsidRPr="001514A3" w:rsidRDefault="001514A3" w:rsidP="001514A3">
      <w:pPr>
        <w:pStyle w:val="aa"/>
        <w:shd w:val="clear" w:color="auto" w:fill="F9F9F9"/>
        <w:spacing w:before="0" w:beforeAutospacing="0" w:after="240" w:afterAutospacing="0" w:line="312" w:lineRule="atLeast"/>
        <w:jc w:val="both"/>
        <w:textAlignment w:val="baseline"/>
        <w:rPr>
          <w:color w:val="444444"/>
          <w:sz w:val="28"/>
          <w:szCs w:val="28"/>
        </w:rPr>
      </w:pPr>
      <w:r w:rsidRPr="001514A3">
        <w:rPr>
          <w:sz w:val="28"/>
          <w:szCs w:val="28"/>
        </w:rPr>
        <w:t>-Формирование эффективной структуры собственности и системы управления имуществом, позволяющих полностью обеспечить исполнение муниципальных функций, максимизировать пополнение доходной части бюджета  и снизить расходы  бюджета на содержание имущества</w:t>
      </w:r>
    </w:p>
    <w:p w:rsidR="001514A3" w:rsidRPr="001514A3" w:rsidRDefault="001514A3" w:rsidP="001514A3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Задачи программы: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lastRenderedPageBreak/>
        <w:t>Создание условий для повышения эффективности деятельности органов местного самоуправления совершенствование правовой основы муниципальной службы;</w:t>
      </w:r>
    </w:p>
    <w:p w:rsidR="001514A3" w:rsidRPr="001514A3" w:rsidRDefault="001514A3" w:rsidP="001514A3">
      <w:pPr>
        <w:pStyle w:val="p8"/>
        <w:jc w:val="both"/>
        <w:rPr>
          <w:sz w:val="28"/>
          <w:szCs w:val="28"/>
        </w:rPr>
      </w:pPr>
      <w:r w:rsidRPr="001514A3">
        <w:rPr>
          <w:sz w:val="28"/>
          <w:szCs w:val="28"/>
        </w:rPr>
        <w:t xml:space="preserve">Совершенствование межбюджетных отношений; </w:t>
      </w:r>
    </w:p>
    <w:p w:rsidR="001514A3" w:rsidRPr="001514A3" w:rsidRDefault="001514A3" w:rsidP="001514A3">
      <w:pPr>
        <w:pStyle w:val="p8"/>
        <w:jc w:val="both"/>
        <w:rPr>
          <w:sz w:val="28"/>
          <w:szCs w:val="28"/>
        </w:rPr>
      </w:pPr>
      <w:r w:rsidRPr="001514A3">
        <w:rPr>
          <w:sz w:val="28"/>
          <w:szCs w:val="28"/>
        </w:rPr>
        <w:t>Создание условий для повышения качества финансового управления бюджетных средств;</w:t>
      </w:r>
    </w:p>
    <w:p w:rsidR="001514A3" w:rsidRPr="001514A3" w:rsidRDefault="001514A3" w:rsidP="001514A3">
      <w:pPr>
        <w:pStyle w:val="p8"/>
        <w:jc w:val="both"/>
        <w:rPr>
          <w:sz w:val="28"/>
          <w:szCs w:val="28"/>
        </w:rPr>
      </w:pPr>
      <w:r w:rsidRPr="001514A3">
        <w:rPr>
          <w:sz w:val="28"/>
          <w:szCs w:val="28"/>
        </w:rPr>
        <w:t>Повышение качества и доступности информации о бюджетной системе и бюджетном процессе сельского поселения</w:t>
      </w:r>
    </w:p>
    <w:p w:rsidR="001514A3" w:rsidRPr="001514A3" w:rsidRDefault="001514A3" w:rsidP="001514A3">
      <w:pPr>
        <w:pStyle w:val="p5"/>
        <w:jc w:val="both"/>
        <w:rPr>
          <w:sz w:val="28"/>
          <w:szCs w:val="28"/>
        </w:rPr>
      </w:pPr>
      <w:r w:rsidRPr="001514A3">
        <w:rPr>
          <w:sz w:val="28"/>
          <w:szCs w:val="28"/>
        </w:rPr>
        <w:t xml:space="preserve">Обеспечение деятельности администрации </w:t>
      </w:r>
      <w:r>
        <w:rPr>
          <w:sz w:val="28"/>
          <w:szCs w:val="28"/>
        </w:rPr>
        <w:t>Рабитицкого</w:t>
      </w:r>
      <w:r w:rsidRPr="001514A3">
        <w:rPr>
          <w:sz w:val="28"/>
          <w:szCs w:val="28"/>
        </w:rPr>
        <w:t xml:space="preserve"> сельского поселения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Совершенствование организационных и правовых механизмов профессиональной служебной деятельности муниципальных служащих;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Развитие системы подготовки кадров для муниципальной службы, дополнительного профессионального образования муниципальных служащих;</w:t>
      </w:r>
    </w:p>
    <w:p w:rsidR="001514A3" w:rsidRPr="001514A3" w:rsidRDefault="001514A3" w:rsidP="001514A3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514A3">
        <w:rPr>
          <w:rFonts w:ascii="Times New Roman" w:hAnsi="Times New Roman" w:cs="Times New Roman"/>
          <w:b w:val="0"/>
          <w:bCs w:val="0"/>
          <w:sz w:val="28"/>
          <w:szCs w:val="28"/>
        </w:rPr>
        <w:t>Организация опубликования правовых актов;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качества и доступности государственных и муниципальных услуг на основе перевода их в электронный вид;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Приобретение лицензионного системного и антивирусного программного обеспечения;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Обеспечение  информационной  безопасности  деятельности  органов  местного самоуправления,  защиты  муниципальных  информационных  ресурсов;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Обеспечение доступности населению современных ин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softHyphen/>
        <w:t>формационно-телекоммуни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softHyphen/>
        <w:t>кационных услуг;</w:t>
      </w:r>
      <w:r w:rsidRPr="001514A3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>обеспечение качества предоставления государственных и муниципальных услуг.</w:t>
      </w:r>
    </w:p>
    <w:p w:rsidR="001514A3" w:rsidRPr="001514A3" w:rsidRDefault="001514A3" w:rsidP="001514A3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Увеличение доходов от использования муниципального имущества;</w:t>
      </w:r>
    </w:p>
    <w:p w:rsidR="001514A3" w:rsidRPr="001514A3" w:rsidRDefault="001514A3" w:rsidP="001514A3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 Приватизация муниципального имущества (включая земельные участки);</w:t>
      </w:r>
    </w:p>
    <w:p w:rsidR="001514A3" w:rsidRPr="001514A3" w:rsidRDefault="001514A3" w:rsidP="001514A3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14A3">
        <w:rPr>
          <w:rFonts w:ascii="Times New Roman" w:eastAsia="Calibri" w:hAnsi="Times New Roman" w:cs="Times New Roman"/>
          <w:sz w:val="28"/>
          <w:szCs w:val="28"/>
        </w:rPr>
        <w:t xml:space="preserve">Создание условий для эффективного управления муниципальным </w:t>
      </w:r>
      <w:r w:rsidRPr="001514A3">
        <w:rPr>
          <w:rFonts w:ascii="Times New Roman" w:eastAsia="Calibri" w:hAnsi="Times New Roman" w:cs="Times New Roman"/>
          <w:sz w:val="28"/>
          <w:szCs w:val="28"/>
        </w:rPr>
        <w:lastRenderedPageBreak/>
        <w:t>имуществом и земельными участками;</w:t>
      </w:r>
      <w:r w:rsidRPr="001514A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514A3" w:rsidRPr="001514A3" w:rsidRDefault="001514A3" w:rsidP="001514A3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14A3" w:rsidRPr="001514A3" w:rsidRDefault="001514A3" w:rsidP="001514A3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b/>
          <w:sz w:val="28"/>
          <w:szCs w:val="28"/>
        </w:rPr>
        <w:t xml:space="preserve">Результаты реализации основных мероприятий в разрезе </w:t>
      </w:r>
    </w:p>
    <w:p w:rsidR="001514A3" w:rsidRPr="001514A3" w:rsidRDefault="001514A3" w:rsidP="001514A3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b/>
          <w:sz w:val="28"/>
          <w:szCs w:val="28"/>
        </w:rPr>
        <w:t>подпрограмм муниципальной программы.</w:t>
      </w:r>
    </w:p>
    <w:p w:rsidR="001514A3" w:rsidRPr="001514A3" w:rsidRDefault="001514A3" w:rsidP="001514A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Муниципальная программа состоит из 4 подпрограмм:</w:t>
      </w:r>
    </w:p>
    <w:p w:rsidR="001514A3" w:rsidRPr="001514A3" w:rsidRDefault="001514A3" w:rsidP="001514A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- «Развитие кадрового потенциала муниципальной службы  </w:t>
      </w:r>
      <w:r>
        <w:rPr>
          <w:rFonts w:ascii="Times New Roman" w:hAnsi="Times New Roman" w:cs="Times New Roman"/>
          <w:sz w:val="28"/>
          <w:szCs w:val="28"/>
        </w:rPr>
        <w:t>Рабитицкого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(далее подпрограмма 1);</w:t>
      </w:r>
    </w:p>
    <w:p w:rsidR="001514A3" w:rsidRPr="001514A3" w:rsidRDefault="001514A3" w:rsidP="001514A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- «Развитие информационно-аналитического сопровождения  </w:t>
      </w:r>
      <w:r>
        <w:rPr>
          <w:rFonts w:ascii="Times New Roman" w:hAnsi="Times New Roman" w:cs="Times New Roman"/>
          <w:sz w:val="28"/>
          <w:szCs w:val="28"/>
        </w:rPr>
        <w:t>Рабитицкого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(далее подпрограмма 2);</w:t>
      </w:r>
    </w:p>
    <w:p w:rsidR="001514A3" w:rsidRPr="001514A3" w:rsidRDefault="001514A3" w:rsidP="001514A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- «Управление имуществом и земельными ресурсами </w:t>
      </w:r>
      <w:r>
        <w:rPr>
          <w:rFonts w:ascii="Times New Roman" w:hAnsi="Times New Roman" w:cs="Times New Roman"/>
          <w:sz w:val="28"/>
          <w:szCs w:val="28"/>
        </w:rPr>
        <w:t>Рабитицкого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(далее подпрограмма 3);</w:t>
      </w:r>
    </w:p>
    <w:p w:rsidR="001514A3" w:rsidRPr="001514A3" w:rsidRDefault="001514A3" w:rsidP="001514A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- «Обеспечение деятельности администрации» (далее подпрограмма 4).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           По подпрограмме 1 «Развитие кадрового потенциала муниципальной службы  </w:t>
      </w:r>
      <w:r>
        <w:rPr>
          <w:rFonts w:ascii="Times New Roman" w:hAnsi="Times New Roman" w:cs="Times New Roman"/>
          <w:sz w:val="28"/>
          <w:szCs w:val="28"/>
        </w:rPr>
        <w:t>Рабитицкого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мероприятия: </w:t>
      </w:r>
    </w:p>
    <w:p w:rsidR="001514A3" w:rsidRPr="001514A3" w:rsidRDefault="001514A3" w:rsidP="001514A3">
      <w:pPr>
        <w:jc w:val="both"/>
        <w:rPr>
          <w:rStyle w:val="apple-converted-space"/>
          <w:rFonts w:ascii="Times New Roman" w:eastAsia="Times New Roman" w:hAnsi="Times New Roman" w:cs="Times New Roman"/>
          <w:color w:val="444444"/>
          <w:sz w:val="28"/>
          <w:szCs w:val="28"/>
          <w:shd w:val="clear" w:color="auto" w:fill="F9F9F9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514A3">
        <w:rPr>
          <w:rFonts w:ascii="Times New Roman" w:eastAsia="Times New Roman" w:hAnsi="Times New Roman" w:cs="Times New Roman"/>
        </w:rPr>
        <w:t xml:space="preserve"> </w:t>
      </w:r>
      <w:r w:rsidRPr="001514A3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квалификации муниципальных служащих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за 2017 год израсходовано – </w:t>
      </w:r>
      <w:r>
        <w:rPr>
          <w:rFonts w:ascii="Times New Roman" w:hAnsi="Times New Roman" w:cs="Times New Roman"/>
          <w:sz w:val="28"/>
          <w:szCs w:val="28"/>
        </w:rPr>
        <w:t>5192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рублей, что составляет 100%.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           По подпрограмме 2 «Развитие информационно-аналитического сопровождения  </w:t>
      </w:r>
      <w:r>
        <w:rPr>
          <w:rFonts w:ascii="Times New Roman" w:hAnsi="Times New Roman" w:cs="Times New Roman"/>
          <w:sz w:val="28"/>
          <w:szCs w:val="28"/>
        </w:rPr>
        <w:t>Рабитицкого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мероприятия: 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514A3">
        <w:rPr>
          <w:rFonts w:ascii="Times New Roman" w:eastAsia="Times New Roman" w:hAnsi="Times New Roman" w:cs="Times New Roman"/>
        </w:rPr>
        <w:t xml:space="preserve"> </w:t>
      </w:r>
      <w:r w:rsidRPr="001514A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Подготовка и размещение информации о деятельности органов местного самоуправления в местных  печатных и электронных СМИ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за 2017 год израсходовано – </w:t>
      </w:r>
      <w:r>
        <w:rPr>
          <w:rFonts w:ascii="Times New Roman" w:hAnsi="Times New Roman" w:cs="Times New Roman"/>
          <w:sz w:val="28"/>
          <w:szCs w:val="28"/>
        </w:rPr>
        <w:t>5000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рублей, что составляет 100%. 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514A3"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Приобретение товаров, работ, услуг в целях обеспечения текущего финансирования Интернет-сайтов органов местного самоуправления, информационных систем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за 2017 год израсходовано </w:t>
      </w:r>
      <w:r>
        <w:rPr>
          <w:rFonts w:ascii="Times New Roman" w:hAnsi="Times New Roman" w:cs="Times New Roman"/>
          <w:sz w:val="28"/>
          <w:szCs w:val="28"/>
        </w:rPr>
        <w:t>20100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рублей, что составляет </w:t>
      </w:r>
      <w:r>
        <w:rPr>
          <w:rFonts w:ascii="Times New Roman" w:hAnsi="Times New Roman" w:cs="Times New Roman"/>
          <w:sz w:val="28"/>
          <w:szCs w:val="28"/>
        </w:rPr>
        <w:t>95,7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>%.</w:t>
      </w:r>
    </w:p>
    <w:p w:rsidR="001514A3" w:rsidRPr="001514A3" w:rsidRDefault="001514A3" w:rsidP="001514A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14A3" w:rsidRPr="001514A3" w:rsidRDefault="001514A3" w:rsidP="001514A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14A3" w:rsidRPr="001514A3" w:rsidRDefault="001514A3" w:rsidP="001514A3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14A3" w:rsidRPr="001514A3" w:rsidRDefault="001514A3" w:rsidP="001514A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Сведения о достижении значений показателей (индикаторов) </w:t>
      </w:r>
    </w:p>
    <w:p w:rsidR="001514A3" w:rsidRPr="001514A3" w:rsidRDefault="001514A3" w:rsidP="001514A3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b/>
          <w:sz w:val="28"/>
          <w:szCs w:val="28"/>
        </w:rPr>
        <w:t>муниципальной программы.</w:t>
      </w:r>
    </w:p>
    <w:p w:rsidR="001514A3" w:rsidRPr="001514A3" w:rsidRDefault="001514A3" w:rsidP="001514A3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14A3" w:rsidRPr="001514A3" w:rsidRDefault="001514A3" w:rsidP="001514A3">
      <w:pPr>
        <w:widowControl w:val="0"/>
        <w:tabs>
          <w:tab w:val="left" w:pos="737"/>
        </w:tabs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ab/>
        <w:t>Результативность реализации муниципальной программы определяется достижением плановых значений показателей (индикаторов).</w:t>
      </w:r>
    </w:p>
    <w:p w:rsidR="001514A3" w:rsidRPr="001514A3" w:rsidRDefault="001514A3" w:rsidP="001514A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В 2017 году было запланировано достижение следующих показателей (индикаторов).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14A3">
        <w:rPr>
          <w:rFonts w:ascii="Times New Roman" w:eastAsia="Calibri" w:hAnsi="Times New Roman" w:cs="Times New Roman"/>
          <w:sz w:val="28"/>
          <w:szCs w:val="28"/>
        </w:rPr>
        <w:t>-</w:t>
      </w:r>
      <w:r w:rsidRPr="001514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Доля муниципальных служащих, получивших дополнительное профессиональное образование;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-Д</w:t>
      </w:r>
      <w:r w:rsidRPr="001514A3">
        <w:rPr>
          <w:rFonts w:ascii="Times New Roman" w:eastAsia="Times New Roman" w:hAnsi="Times New Roman" w:cs="Times New Roman"/>
          <w:color w:val="000000"/>
          <w:sz w:val="28"/>
          <w:szCs w:val="28"/>
        </w:rPr>
        <w:t>оля муниципальных услуг, которые население может получить в электронном виде, в общем объеме муниципальных услуг, оказываемых                     в сельском поселении, с учетом их поэтапного перевода в электронный вид;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Доля 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персональных компьютеров в Администрации </w:t>
      </w:r>
      <w:r>
        <w:rPr>
          <w:rFonts w:ascii="Times New Roman" w:hAnsi="Times New Roman" w:cs="Times New Roman"/>
          <w:sz w:val="28"/>
          <w:szCs w:val="28"/>
        </w:rPr>
        <w:t>Рабитицкого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оснащённых лицензионным системным программным обеспечением;</w:t>
      </w:r>
    </w:p>
    <w:p w:rsidR="001514A3" w:rsidRPr="001514A3" w:rsidRDefault="001514A3" w:rsidP="001514A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-Доля сотрудников, участвующих в обучающих семинарах по вопросам информационных технологий, используемых в муниципальном управлении, к общему количеству сотрудников;</w:t>
      </w:r>
    </w:p>
    <w:p w:rsidR="001514A3" w:rsidRPr="001514A3" w:rsidRDefault="001514A3" w:rsidP="001514A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Calibri" w:hAnsi="Times New Roman" w:cs="Times New Roman"/>
          <w:sz w:val="28"/>
          <w:szCs w:val="28"/>
        </w:rPr>
        <w:t>- Сумма поступивших неналоговых доходов в бюджет сельского поселения от использования и реализации имущества муниципальной собственности, тыс.руб</w:t>
      </w:r>
      <w:r w:rsidRPr="001514A3">
        <w:rPr>
          <w:rFonts w:ascii="Times New Roman" w:eastAsia="Calibri" w:hAnsi="Times New Roman" w:cs="Times New Roman"/>
        </w:rPr>
        <w:t>.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514A3" w:rsidRPr="001514A3" w:rsidRDefault="001514A3" w:rsidP="001514A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Фактический показатель «</w:t>
      </w:r>
      <w:r w:rsidRPr="001514A3">
        <w:rPr>
          <w:rFonts w:ascii="Times New Roman" w:eastAsia="Times New Roman" w:hAnsi="Times New Roman" w:cs="Times New Roman"/>
          <w:color w:val="000000"/>
          <w:sz w:val="28"/>
          <w:szCs w:val="28"/>
        </w:rPr>
        <w:t>Доля муниципальных служащих, получивших дополнительное профессиональное образование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»  составил 33%. </w:t>
      </w:r>
    </w:p>
    <w:p w:rsidR="001514A3" w:rsidRPr="001514A3" w:rsidRDefault="001514A3" w:rsidP="001514A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>Фактический показатель «</w:t>
      </w:r>
      <w:r w:rsidRPr="001514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Доля 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персональных компьютеров в Администрации </w:t>
      </w:r>
      <w:r w:rsidR="00542B12">
        <w:rPr>
          <w:rFonts w:ascii="Times New Roman" w:hAnsi="Times New Roman" w:cs="Times New Roman"/>
          <w:sz w:val="28"/>
          <w:szCs w:val="28"/>
        </w:rPr>
        <w:t>Рабитицкого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оснащённых лицензионным системным программным обеспечением»  составил 63%.</w:t>
      </w:r>
    </w:p>
    <w:p w:rsidR="001514A3" w:rsidRPr="001514A3" w:rsidRDefault="001514A3" w:rsidP="001514A3">
      <w:pPr>
        <w:pStyle w:val="aa"/>
        <w:shd w:val="clear" w:color="auto" w:fill="F9F9F9"/>
        <w:spacing w:before="0" w:beforeAutospacing="0" w:after="240" w:afterAutospacing="0" w:line="312" w:lineRule="atLeast"/>
        <w:jc w:val="both"/>
        <w:textAlignment w:val="baseline"/>
        <w:rPr>
          <w:sz w:val="28"/>
          <w:szCs w:val="28"/>
        </w:rPr>
      </w:pPr>
      <w:r w:rsidRPr="001514A3">
        <w:rPr>
          <w:sz w:val="28"/>
          <w:szCs w:val="28"/>
        </w:rPr>
        <w:t xml:space="preserve">          Фактический показатель «Доля сотрудников, участвующих в обучающих семинарах по вопросам информационных технологий, используемых в муниципальном управлении, к общему количеству сотрудников» равен 22%. </w:t>
      </w:r>
    </w:p>
    <w:p w:rsidR="001514A3" w:rsidRPr="001514A3" w:rsidRDefault="001514A3" w:rsidP="001514A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lastRenderedPageBreak/>
        <w:t>Фактический показатель «</w:t>
      </w:r>
      <w:r w:rsidRPr="001514A3">
        <w:rPr>
          <w:rFonts w:ascii="Times New Roman" w:eastAsia="Calibri" w:hAnsi="Times New Roman" w:cs="Times New Roman"/>
          <w:sz w:val="28"/>
          <w:szCs w:val="28"/>
        </w:rPr>
        <w:t>Сумма поступивших неналоговых доходов в бюджет сельского поселения от использования и реализации имущества, находящегося в муниципальной собственности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» составил </w:t>
      </w:r>
      <w:r w:rsidR="00542B12">
        <w:rPr>
          <w:rFonts w:ascii="Times New Roman" w:eastAsia="Times New Roman" w:hAnsi="Times New Roman" w:cs="Times New Roman"/>
          <w:sz w:val="28"/>
          <w:szCs w:val="28"/>
        </w:rPr>
        <w:t>564,2</w:t>
      </w: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тыс.руб.</w:t>
      </w:r>
    </w:p>
    <w:p w:rsidR="001514A3" w:rsidRPr="001514A3" w:rsidRDefault="001514A3" w:rsidP="001514A3">
      <w:pPr>
        <w:widowControl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b/>
          <w:sz w:val="28"/>
          <w:szCs w:val="28"/>
        </w:rPr>
        <w:t>Оценка эффективности реализации Программы</w:t>
      </w:r>
    </w:p>
    <w:p w:rsidR="001514A3" w:rsidRPr="001514A3" w:rsidRDefault="001514A3" w:rsidP="001514A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514A3">
        <w:rPr>
          <w:rFonts w:ascii="Times New Roman" w:hAnsi="Times New Roman"/>
          <w:sz w:val="28"/>
          <w:szCs w:val="28"/>
        </w:rPr>
        <w:t xml:space="preserve">           Оценка эффективности реализации Программы (подпрограмм) проводится на основе оценки:</w:t>
      </w:r>
    </w:p>
    <w:p w:rsidR="001514A3" w:rsidRPr="001514A3" w:rsidRDefault="001514A3" w:rsidP="001514A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514A3">
        <w:rPr>
          <w:rFonts w:ascii="Times New Roman" w:hAnsi="Times New Roman"/>
          <w:sz w:val="28"/>
          <w:szCs w:val="28"/>
        </w:rPr>
        <w:t>-степени достижения целей и решения задач Программы (подпрограмм) путем сопоставления фактически достигнутых значений показателей программы подпрограммы) и их плановых значений;</w:t>
      </w:r>
    </w:p>
    <w:p w:rsidR="001514A3" w:rsidRPr="001514A3" w:rsidRDefault="001514A3" w:rsidP="001514A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514A3">
        <w:rPr>
          <w:rFonts w:ascii="Times New Roman" w:hAnsi="Times New Roman"/>
          <w:sz w:val="28"/>
          <w:szCs w:val="28"/>
        </w:rPr>
        <w:t xml:space="preserve">-степени реализации мероприятий Программы (подпрограмм) – достижения ожидаемых непосредственных результатов их реализации – на основе сопоставления ожидаемых и фактически полученных непосредственных результатов реализации основных мероприятий программы (подпрограммы) по годам на основе ежегодных планов реализации Программы. </w:t>
      </w:r>
    </w:p>
    <w:p w:rsidR="001514A3" w:rsidRPr="001514A3" w:rsidRDefault="001514A3" w:rsidP="001514A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514A3">
        <w:rPr>
          <w:rFonts w:ascii="Times New Roman" w:hAnsi="Times New Roman"/>
          <w:sz w:val="28"/>
          <w:szCs w:val="28"/>
        </w:rPr>
        <w:t>Степень достижения целей (решения задач) Программы (подпрограммы) – Сд определяется по формуле:</w:t>
      </w:r>
    </w:p>
    <w:p w:rsidR="001514A3" w:rsidRPr="001514A3" w:rsidRDefault="001514A3" w:rsidP="001514A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514A3">
        <w:rPr>
          <w:rFonts w:ascii="Times New Roman" w:hAnsi="Times New Roman"/>
          <w:sz w:val="28"/>
          <w:szCs w:val="28"/>
        </w:rPr>
        <w:t>Сд=Зф/Зп×100 %,</w:t>
      </w:r>
    </w:p>
    <w:p w:rsidR="001514A3" w:rsidRPr="001514A3" w:rsidRDefault="001514A3" w:rsidP="001514A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514A3">
        <w:rPr>
          <w:rFonts w:ascii="Times New Roman" w:hAnsi="Times New Roman"/>
          <w:sz w:val="28"/>
          <w:szCs w:val="28"/>
        </w:rPr>
        <w:t>где Зф - фактическое значение показателя Программы (подпрограммы);</w:t>
      </w:r>
    </w:p>
    <w:p w:rsidR="001514A3" w:rsidRPr="001514A3" w:rsidRDefault="001514A3" w:rsidP="001514A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1514A3">
        <w:rPr>
          <w:rFonts w:ascii="Times New Roman" w:hAnsi="Times New Roman"/>
          <w:sz w:val="28"/>
          <w:szCs w:val="28"/>
        </w:rPr>
        <w:t>Зп - плановое значение показателя Программы (подпрограммы).</w:t>
      </w:r>
    </w:p>
    <w:p w:rsidR="001514A3" w:rsidRPr="001514A3" w:rsidRDefault="001514A3" w:rsidP="001514A3">
      <w:pPr>
        <w:rPr>
          <w:rFonts w:ascii="Times New Roman" w:eastAsia="Times New Roman" w:hAnsi="Times New Roman" w:cs="Times New Roman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sz w:val="28"/>
          <w:szCs w:val="28"/>
        </w:rPr>
        <w:t xml:space="preserve">  Эффективность реализации Программы составила 97%</w:t>
      </w:r>
    </w:p>
    <w:p w:rsidR="001514A3" w:rsidRPr="001514A3" w:rsidRDefault="001514A3" w:rsidP="001514A3">
      <w:pPr>
        <w:tabs>
          <w:tab w:val="left" w:pos="4275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1514A3">
        <w:rPr>
          <w:rFonts w:ascii="Times New Roman" w:eastAsia="Times New Roman" w:hAnsi="Times New Roman" w:cs="Times New Roman"/>
          <w:kern w:val="2"/>
          <w:sz w:val="28"/>
          <w:szCs w:val="28"/>
        </w:rPr>
        <w:t>В результате проведения оценки эффективности установлено, что  реализация муниципальной программы в 2017 году по степени  достижения целей и решения задач оценивается как удовлетворительная.</w:t>
      </w:r>
    </w:p>
    <w:p w:rsidR="001514A3" w:rsidRPr="001514A3" w:rsidRDefault="001514A3" w:rsidP="001514A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514A3" w:rsidRPr="001514A3" w:rsidRDefault="001514A3" w:rsidP="001514A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514A3" w:rsidRPr="001514A3" w:rsidRDefault="001514A3" w:rsidP="001514A3">
      <w:pPr>
        <w:rPr>
          <w:rFonts w:ascii="Times New Roman" w:eastAsia="Times New Roman" w:hAnsi="Times New Roman" w:cs="Times New Roman"/>
        </w:rPr>
      </w:pPr>
    </w:p>
    <w:p w:rsidR="001514A3" w:rsidRPr="001514A3" w:rsidRDefault="001514A3" w:rsidP="0060434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</w:rPr>
      </w:pPr>
    </w:p>
    <w:sectPr w:rsidR="001514A3" w:rsidRPr="001514A3" w:rsidSect="005B430D">
      <w:pgSz w:w="11906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F31" w:rsidRDefault="00676F31" w:rsidP="0060434A">
      <w:pPr>
        <w:spacing w:after="0" w:line="240" w:lineRule="auto"/>
      </w:pPr>
      <w:r>
        <w:separator/>
      </w:r>
    </w:p>
  </w:endnote>
  <w:endnote w:type="continuationSeparator" w:id="1">
    <w:p w:rsidR="00676F31" w:rsidRDefault="00676F31" w:rsidP="00604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F31" w:rsidRDefault="00676F31" w:rsidP="0060434A">
      <w:pPr>
        <w:spacing w:after="0" w:line="240" w:lineRule="auto"/>
      </w:pPr>
      <w:r>
        <w:separator/>
      </w:r>
    </w:p>
  </w:footnote>
  <w:footnote w:type="continuationSeparator" w:id="1">
    <w:p w:rsidR="00676F31" w:rsidRDefault="00676F31" w:rsidP="006043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434A"/>
    <w:rsid w:val="000142AA"/>
    <w:rsid w:val="0002123E"/>
    <w:rsid w:val="000D7EB4"/>
    <w:rsid w:val="000E5068"/>
    <w:rsid w:val="000E7EB1"/>
    <w:rsid w:val="00101110"/>
    <w:rsid w:val="001514A3"/>
    <w:rsid w:val="001F0BC8"/>
    <w:rsid w:val="001F1079"/>
    <w:rsid w:val="002303CE"/>
    <w:rsid w:val="002322CA"/>
    <w:rsid w:val="00293799"/>
    <w:rsid w:val="002A6BA4"/>
    <w:rsid w:val="002B12D4"/>
    <w:rsid w:val="002B757F"/>
    <w:rsid w:val="003631C0"/>
    <w:rsid w:val="00410E6A"/>
    <w:rsid w:val="00421A97"/>
    <w:rsid w:val="00425212"/>
    <w:rsid w:val="00430EED"/>
    <w:rsid w:val="004632D9"/>
    <w:rsid w:val="00471BEE"/>
    <w:rsid w:val="004D3640"/>
    <w:rsid w:val="004E30C7"/>
    <w:rsid w:val="00511580"/>
    <w:rsid w:val="0053484C"/>
    <w:rsid w:val="00534C50"/>
    <w:rsid w:val="00542B12"/>
    <w:rsid w:val="005C26D1"/>
    <w:rsid w:val="005D09C5"/>
    <w:rsid w:val="0060434A"/>
    <w:rsid w:val="006044E2"/>
    <w:rsid w:val="00606C5A"/>
    <w:rsid w:val="0063194E"/>
    <w:rsid w:val="00633B02"/>
    <w:rsid w:val="00676F31"/>
    <w:rsid w:val="006879CA"/>
    <w:rsid w:val="006C22D0"/>
    <w:rsid w:val="006C7AFC"/>
    <w:rsid w:val="006D2801"/>
    <w:rsid w:val="007052D9"/>
    <w:rsid w:val="00721176"/>
    <w:rsid w:val="00724F5A"/>
    <w:rsid w:val="007803EA"/>
    <w:rsid w:val="00821236"/>
    <w:rsid w:val="008F1131"/>
    <w:rsid w:val="00970099"/>
    <w:rsid w:val="009A66D4"/>
    <w:rsid w:val="009B512A"/>
    <w:rsid w:val="009E09C9"/>
    <w:rsid w:val="00A23467"/>
    <w:rsid w:val="00A75950"/>
    <w:rsid w:val="00AB1D1D"/>
    <w:rsid w:val="00AB3B5A"/>
    <w:rsid w:val="00C53806"/>
    <w:rsid w:val="00D151C0"/>
    <w:rsid w:val="00E508B8"/>
    <w:rsid w:val="00F748B8"/>
    <w:rsid w:val="00F922F7"/>
    <w:rsid w:val="00FA6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43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6043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footnote text"/>
    <w:basedOn w:val="a"/>
    <w:link w:val="a4"/>
    <w:semiHidden/>
    <w:rsid w:val="0060434A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60434A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semiHidden/>
    <w:rsid w:val="0060434A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15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51C0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9"/>
    <w:locked/>
    <w:rsid w:val="00A75950"/>
    <w:rPr>
      <w:rFonts w:ascii="Calibri" w:hAnsi="Calibri"/>
    </w:rPr>
  </w:style>
  <w:style w:type="paragraph" w:styleId="a9">
    <w:name w:val="No Spacing"/>
    <w:link w:val="a8"/>
    <w:qFormat/>
    <w:rsid w:val="00A75950"/>
    <w:pPr>
      <w:spacing w:after="0" w:line="240" w:lineRule="auto"/>
    </w:pPr>
    <w:rPr>
      <w:rFonts w:ascii="Calibri" w:hAnsi="Calibri"/>
    </w:rPr>
  </w:style>
  <w:style w:type="character" w:customStyle="1" w:styleId="ConsPlusNonformat">
    <w:name w:val="ConsPlusNonformat Знак"/>
    <w:link w:val="ConsPlusNonformat0"/>
    <w:locked/>
    <w:rsid w:val="00A75950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A759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styleId="aa">
    <w:name w:val="Normal (Web)"/>
    <w:basedOn w:val="a"/>
    <w:uiPriority w:val="99"/>
    <w:unhideWhenUsed/>
    <w:rsid w:val="00151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Subtitle"/>
    <w:basedOn w:val="a"/>
    <w:next w:val="a"/>
    <w:link w:val="ac"/>
    <w:qFormat/>
    <w:rsid w:val="001514A3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/>
    </w:rPr>
  </w:style>
  <w:style w:type="character" w:customStyle="1" w:styleId="ac">
    <w:name w:val="Подзаголовок Знак"/>
    <w:basedOn w:val="a0"/>
    <w:link w:val="ab"/>
    <w:rsid w:val="001514A3"/>
    <w:rPr>
      <w:rFonts w:ascii="Cambria" w:eastAsia="Times New Roman" w:hAnsi="Cambria" w:cs="Times New Roman"/>
      <w:sz w:val="24"/>
      <w:szCs w:val="24"/>
      <w:lang/>
    </w:rPr>
  </w:style>
  <w:style w:type="character" w:customStyle="1" w:styleId="apple-converted-space">
    <w:name w:val="apple-converted-space"/>
    <w:basedOn w:val="a0"/>
    <w:rsid w:val="001514A3"/>
  </w:style>
  <w:style w:type="paragraph" w:customStyle="1" w:styleId="ConsPlusTitle">
    <w:name w:val="ConsPlusTitle"/>
    <w:rsid w:val="001514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p8">
    <w:name w:val="p8"/>
    <w:basedOn w:val="a"/>
    <w:rsid w:val="00151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151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9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2FB8F-9676-4839-9395-5335366A4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6</Pages>
  <Words>1359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Волосово</Company>
  <LinksUpToDate>false</LinksUpToDate>
  <CharactersWithSpaces>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Марианна</dc:creator>
  <cp:lastModifiedBy>Натали</cp:lastModifiedBy>
  <cp:revision>14</cp:revision>
  <cp:lastPrinted>2018-03-12T11:33:00Z</cp:lastPrinted>
  <dcterms:created xsi:type="dcterms:W3CDTF">2016-11-30T13:41:00Z</dcterms:created>
  <dcterms:modified xsi:type="dcterms:W3CDTF">2018-03-12T12:58:00Z</dcterms:modified>
</cp:coreProperties>
</file>