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8EEE1" w14:textId="5D910CF2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D8B0F2" wp14:editId="1B3594CB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2C11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ГЛАВА АДМИНИСТРАЦИИ</w:t>
      </w:r>
    </w:p>
    <w:p w14:paraId="78C46B9A" w14:textId="0005B2B8" w:rsidR="00EF3193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РАБИТИЦКОГО СЕЛЬСКОГО ПОСЕЛЕНИЯ</w:t>
      </w:r>
    </w:p>
    <w:p w14:paraId="2260F493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ВОЛОСОВСКОГО РАЙОНА</w:t>
      </w: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7C93682A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E101F60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ПОСТАНОВЛЕНИЕ</w:t>
      </w:r>
    </w:p>
    <w:p w14:paraId="0B907321" w14:textId="77777777" w:rsidR="00EF3193" w:rsidRPr="00F116DD" w:rsidRDefault="00EF3193" w:rsidP="00EF3193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</w:p>
    <w:p w14:paraId="16E670EE" w14:textId="2B325761" w:rsidR="00EF3193" w:rsidRPr="009D6790" w:rsidRDefault="00D82F62" w:rsidP="009D6790">
      <w:pPr>
        <w:pStyle w:val="a3"/>
        <w:tabs>
          <w:tab w:val="left" w:pos="7605"/>
        </w:tabs>
        <w:rPr>
          <w:rFonts w:ascii="Times New Roman" w:hAnsi="Times New Roman"/>
          <w:spacing w:val="38"/>
          <w:sz w:val="28"/>
          <w:szCs w:val="28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EF3193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DF3A7E">
        <w:rPr>
          <w:rFonts w:ascii="Times New Roman" w:hAnsi="Times New Roman"/>
          <w:spacing w:val="38"/>
          <w:sz w:val="24"/>
          <w:szCs w:val="24"/>
        </w:rPr>
        <w:t>26</w:t>
      </w:r>
      <w:r w:rsidR="00EF3193">
        <w:rPr>
          <w:rFonts w:ascii="Times New Roman" w:hAnsi="Times New Roman"/>
          <w:spacing w:val="38"/>
          <w:sz w:val="24"/>
          <w:szCs w:val="24"/>
        </w:rPr>
        <w:t>.</w:t>
      </w:r>
      <w:r w:rsidR="007767D5" w:rsidRPr="007767D5">
        <w:rPr>
          <w:rFonts w:ascii="Times New Roman" w:hAnsi="Times New Roman"/>
          <w:spacing w:val="38"/>
          <w:sz w:val="24"/>
          <w:szCs w:val="24"/>
        </w:rPr>
        <w:t>1</w:t>
      </w:r>
      <w:r w:rsidR="00A708FE">
        <w:rPr>
          <w:rFonts w:ascii="Times New Roman" w:hAnsi="Times New Roman"/>
          <w:spacing w:val="38"/>
          <w:sz w:val="24"/>
          <w:szCs w:val="24"/>
        </w:rPr>
        <w:t>2</w:t>
      </w:r>
      <w:r w:rsidR="00EF3193">
        <w:rPr>
          <w:rFonts w:ascii="Times New Roman" w:hAnsi="Times New Roman"/>
          <w:spacing w:val="38"/>
          <w:sz w:val="24"/>
          <w:szCs w:val="24"/>
        </w:rPr>
        <w:t>.2019 года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A708FE">
        <w:rPr>
          <w:rFonts w:ascii="Times New Roman" w:hAnsi="Times New Roman"/>
          <w:spacing w:val="38"/>
          <w:sz w:val="24"/>
          <w:szCs w:val="24"/>
        </w:rPr>
        <w:t>13</w:t>
      </w:r>
      <w:r w:rsidR="00DF3A7E">
        <w:rPr>
          <w:rFonts w:ascii="Times New Roman" w:hAnsi="Times New Roman"/>
          <w:spacing w:val="38"/>
          <w:sz w:val="24"/>
          <w:szCs w:val="24"/>
        </w:rPr>
        <w:t>7</w:t>
      </w:r>
      <w:r w:rsidR="00EF3193"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  <w:r w:rsidR="009D6790">
        <w:rPr>
          <w:rFonts w:ascii="Times New Roman" w:hAnsi="Times New Roman"/>
          <w:spacing w:val="38"/>
          <w:sz w:val="24"/>
          <w:szCs w:val="24"/>
          <w:vertAlign w:val="superscript"/>
        </w:rPr>
        <w:tab/>
      </w:r>
    </w:p>
    <w:p w14:paraId="2187101D" w14:textId="77777777" w:rsidR="00EF3193" w:rsidRPr="001C7CE2" w:rsidRDefault="00EF3193" w:rsidP="00EF3193">
      <w:pPr>
        <w:pStyle w:val="a3"/>
        <w:rPr>
          <w:rFonts w:ascii="Times New Roman" w:hAnsi="Times New Roman"/>
          <w:spacing w:val="38"/>
          <w:sz w:val="24"/>
          <w:szCs w:val="24"/>
        </w:rPr>
      </w:pPr>
    </w:p>
    <w:p w14:paraId="107CF868" w14:textId="77777777" w:rsidR="00DF3A7E" w:rsidRPr="00DF3A7E" w:rsidRDefault="00DF3A7E" w:rsidP="00DF3A7E">
      <w:pPr>
        <w:pStyle w:val="a3"/>
        <w:rPr>
          <w:rFonts w:ascii="Times New Roman" w:hAnsi="Times New Roman"/>
          <w:sz w:val="24"/>
          <w:szCs w:val="24"/>
        </w:rPr>
      </w:pPr>
      <w:bookmarkStart w:id="0" w:name="_Hlk28283272"/>
      <w:r w:rsidRPr="00DF3A7E">
        <w:rPr>
          <w:rFonts w:ascii="Times New Roman" w:hAnsi="Times New Roman"/>
          <w:sz w:val="24"/>
          <w:szCs w:val="24"/>
        </w:rPr>
        <w:t xml:space="preserve">Об утверждении плана нормотворческой деятельности администрации </w:t>
      </w:r>
    </w:p>
    <w:p w14:paraId="1D29172C" w14:textId="01C905C3" w:rsidR="00EF3193" w:rsidRDefault="00DF3A7E" w:rsidP="00DF3A7E">
      <w:pPr>
        <w:pStyle w:val="a3"/>
        <w:rPr>
          <w:rFonts w:ascii="Times New Roman" w:hAnsi="Times New Roman"/>
          <w:sz w:val="24"/>
          <w:szCs w:val="24"/>
        </w:rPr>
      </w:pPr>
      <w:r w:rsidRPr="00DF3A7E">
        <w:rPr>
          <w:rFonts w:ascii="Times New Roman" w:hAnsi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  <w:szCs w:val="24"/>
        </w:rPr>
        <w:t>Рабитицкое</w:t>
      </w:r>
      <w:r w:rsidRPr="00DF3A7E">
        <w:rPr>
          <w:rFonts w:ascii="Times New Roman" w:hAnsi="Times New Roman"/>
          <w:sz w:val="24"/>
          <w:szCs w:val="24"/>
        </w:rPr>
        <w:t xml:space="preserve"> сельское поселение на 1 полугодие 20</w:t>
      </w:r>
      <w:r>
        <w:rPr>
          <w:rFonts w:ascii="Times New Roman" w:hAnsi="Times New Roman"/>
          <w:sz w:val="24"/>
          <w:szCs w:val="24"/>
        </w:rPr>
        <w:t>20</w:t>
      </w:r>
      <w:r w:rsidRPr="00DF3A7E">
        <w:rPr>
          <w:rFonts w:ascii="Times New Roman" w:hAnsi="Times New Roman"/>
          <w:sz w:val="24"/>
          <w:szCs w:val="24"/>
        </w:rPr>
        <w:t xml:space="preserve"> года</w:t>
      </w:r>
      <w:bookmarkEnd w:id="0"/>
    </w:p>
    <w:p w14:paraId="72C395B2" w14:textId="77777777" w:rsidR="00DF3A7E" w:rsidRPr="001C7CE2" w:rsidRDefault="00DF3A7E" w:rsidP="00DF3A7E">
      <w:pPr>
        <w:pStyle w:val="a3"/>
        <w:rPr>
          <w:rFonts w:ascii="Times New Roman" w:hAnsi="Times New Roman"/>
          <w:sz w:val="24"/>
          <w:szCs w:val="24"/>
        </w:rPr>
      </w:pPr>
    </w:p>
    <w:p w14:paraId="0AA6930E" w14:textId="69C71A52" w:rsidR="00EF3193" w:rsidRPr="001C7CE2" w:rsidRDefault="00DF3A7E" w:rsidP="00D82F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F3A7E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 целью организации нормотворческой деятельности </w:t>
      </w:r>
      <w:r w:rsidR="00EF3193" w:rsidRPr="001C7CE2">
        <w:rPr>
          <w:rFonts w:ascii="Times New Roman" w:hAnsi="Times New Roman"/>
          <w:sz w:val="24"/>
          <w:szCs w:val="24"/>
        </w:rPr>
        <w:t>ПОСТАНОВЛЯЮ:</w:t>
      </w:r>
    </w:p>
    <w:p w14:paraId="1D63342D" w14:textId="77777777" w:rsidR="009C3010" w:rsidRDefault="009C3010" w:rsidP="009C3010">
      <w:pPr>
        <w:pStyle w:val="a3"/>
        <w:rPr>
          <w:rFonts w:ascii="Times New Roman" w:hAnsi="Times New Roman"/>
          <w:sz w:val="24"/>
          <w:szCs w:val="24"/>
        </w:rPr>
      </w:pPr>
    </w:p>
    <w:p w14:paraId="2D214A5B" w14:textId="18380B5B" w:rsidR="005455CA" w:rsidRPr="005455CA" w:rsidRDefault="005455CA" w:rsidP="005455CA">
      <w:pPr>
        <w:numPr>
          <w:ilvl w:val="0"/>
          <w:numId w:val="4"/>
        </w:numPr>
        <w:tabs>
          <w:tab w:val="num" w:pos="1276"/>
        </w:tabs>
        <w:spacing w:after="200" w:line="276" w:lineRule="auto"/>
        <w:ind w:left="426"/>
        <w:jc w:val="both"/>
        <w:rPr>
          <w:szCs w:val="28"/>
        </w:rPr>
      </w:pPr>
      <w:r w:rsidRPr="005455CA">
        <w:rPr>
          <w:szCs w:val="28"/>
        </w:rPr>
        <w:t xml:space="preserve">Утвердить </w:t>
      </w:r>
      <w:bookmarkStart w:id="1" w:name="_Hlk490837962"/>
      <w:r w:rsidRPr="005455CA">
        <w:rPr>
          <w:szCs w:val="28"/>
        </w:rPr>
        <w:t>план нормотворческой деятельности администрации МО «Изварское сельское поселение» на 1 полугодие 2020 года</w:t>
      </w:r>
      <w:bookmarkEnd w:id="1"/>
      <w:r w:rsidRPr="005455CA">
        <w:rPr>
          <w:szCs w:val="28"/>
        </w:rPr>
        <w:t xml:space="preserve"> согласно приложению.</w:t>
      </w:r>
    </w:p>
    <w:p w14:paraId="712E5D3F" w14:textId="421D81CE" w:rsidR="005455CA" w:rsidRPr="005455CA" w:rsidRDefault="005455CA" w:rsidP="005455CA">
      <w:pPr>
        <w:numPr>
          <w:ilvl w:val="0"/>
          <w:numId w:val="4"/>
        </w:numPr>
        <w:spacing w:after="200" w:line="276" w:lineRule="auto"/>
        <w:ind w:left="426"/>
        <w:jc w:val="both"/>
        <w:rPr>
          <w:szCs w:val="28"/>
        </w:rPr>
      </w:pPr>
      <w:r w:rsidRPr="005455CA">
        <w:rPr>
          <w:szCs w:val="28"/>
        </w:rPr>
        <w:t>Настоящее постановление опубликовать в информационном бюллетене «Рабитицкий курьер» и разместить на официальном сайте Рабитицкого сельского поселения: www.admrabit.ru</w:t>
      </w:r>
    </w:p>
    <w:p w14:paraId="1ABC3213" w14:textId="77777777" w:rsidR="005455CA" w:rsidRPr="005455CA" w:rsidRDefault="005455CA" w:rsidP="005455CA">
      <w:pPr>
        <w:numPr>
          <w:ilvl w:val="0"/>
          <w:numId w:val="4"/>
        </w:numPr>
        <w:spacing w:after="200" w:line="276" w:lineRule="auto"/>
        <w:ind w:left="426"/>
        <w:jc w:val="both"/>
        <w:rPr>
          <w:szCs w:val="28"/>
        </w:rPr>
      </w:pPr>
      <w:r w:rsidRPr="005455CA">
        <w:rPr>
          <w:szCs w:val="28"/>
        </w:rPr>
        <w:t>Контроль за исполнением постановления оставляю за собой.</w:t>
      </w:r>
    </w:p>
    <w:p w14:paraId="40D9C3DE" w14:textId="77777777" w:rsidR="005455CA" w:rsidRPr="005455CA" w:rsidRDefault="005455CA" w:rsidP="005455CA">
      <w:pPr>
        <w:jc w:val="both"/>
        <w:rPr>
          <w:sz w:val="28"/>
          <w:szCs w:val="28"/>
          <w:lang w:eastAsia="en-US"/>
        </w:rPr>
      </w:pPr>
    </w:p>
    <w:p w14:paraId="7D3BE1A1" w14:textId="77777777" w:rsidR="005455CA" w:rsidRPr="005455CA" w:rsidRDefault="005455CA" w:rsidP="005455CA">
      <w:pPr>
        <w:jc w:val="both"/>
        <w:rPr>
          <w:sz w:val="28"/>
          <w:szCs w:val="28"/>
          <w:lang w:eastAsia="en-US"/>
        </w:rPr>
      </w:pPr>
    </w:p>
    <w:p w14:paraId="7D4BD05A" w14:textId="77777777" w:rsidR="005455CA" w:rsidRPr="005455CA" w:rsidRDefault="005455CA" w:rsidP="005455CA">
      <w:pPr>
        <w:jc w:val="both"/>
        <w:rPr>
          <w:sz w:val="28"/>
          <w:szCs w:val="28"/>
          <w:lang w:eastAsia="en-US"/>
        </w:rPr>
      </w:pPr>
    </w:p>
    <w:p w14:paraId="6084F811" w14:textId="77777777" w:rsidR="005455CA" w:rsidRPr="005455CA" w:rsidRDefault="005455CA" w:rsidP="005455CA">
      <w:pPr>
        <w:jc w:val="both"/>
        <w:rPr>
          <w:sz w:val="28"/>
          <w:szCs w:val="28"/>
          <w:lang w:eastAsia="en-US"/>
        </w:rPr>
      </w:pPr>
    </w:p>
    <w:p w14:paraId="682D8940" w14:textId="77777777" w:rsidR="005455CA" w:rsidRPr="005455CA" w:rsidRDefault="005455CA" w:rsidP="005455CA">
      <w:pPr>
        <w:jc w:val="both"/>
        <w:rPr>
          <w:szCs w:val="28"/>
        </w:rPr>
      </w:pPr>
      <w:r w:rsidRPr="005455CA">
        <w:rPr>
          <w:szCs w:val="28"/>
        </w:rPr>
        <w:t>Глава администрации</w:t>
      </w:r>
    </w:p>
    <w:p w14:paraId="35F75DBA" w14:textId="3E48D4E9" w:rsidR="005455CA" w:rsidRPr="005455CA" w:rsidRDefault="005455CA" w:rsidP="005455CA">
      <w:pPr>
        <w:jc w:val="both"/>
        <w:rPr>
          <w:szCs w:val="28"/>
        </w:rPr>
      </w:pPr>
      <w:r w:rsidRPr="005455CA">
        <w:rPr>
          <w:szCs w:val="28"/>
        </w:rPr>
        <w:t xml:space="preserve">МО </w:t>
      </w:r>
      <w:r>
        <w:rPr>
          <w:szCs w:val="28"/>
        </w:rPr>
        <w:t>Рабитицкое</w:t>
      </w:r>
      <w:r w:rsidRPr="005455CA">
        <w:rPr>
          <w:szCs w:val="28"/>
        </w:rPr>
        <w:t xml:space="preserve"> сельское поселение </w:t>
      </w:r>
      <w:r w:rsidRPr="005455CA">
        <w:rPr>
          <w:szCs w:val="28"/>
        </w:rPr>
        <w:tab/>
      </w:r>
      <w:r w:rsidRPr="005455CA">
        <w:rPr>
          <w:szCs w:val="28"/>
        </w:rPr>
        <w:tab/>
      </w:r>
      <w:r w:rsidRPr="005455CA">
        <w:rPr>
          <w:szCs w:val="28"/>
        </w:rPr>
        <w:tab/>
        <w:t xml:space="preserve">Н.Н. Масленицына   </w:t>
      </w:r>
    </w:p>
    <w:p w14:paraId="6DD37D9D" w14:textId="77777777" w:rsidR="005455CA" w:rsidRPr="005455CA" w:rsidRDefault="005455CA" w:rsidP="005455CA">
      <w:pPr>
        <w:jc w:val="both"/>
        <w:rPr>
          <w:lang w:eastAsia="en-US"/>
        </w:rPr>
      </w:pPr>
    </w:p>
    <w:p w14:paraId="6586D017" w14:textId="77777777" w:rsidR="005455CA" w:rsidRPr="005455CA" w:rsidRDefault="005455CA" w:rsidP="005455CA">
      <w:pPr>
        <w:jc w:val="both"/>
        <w:rPr>
          <w:lang w:eastAsia="en-US"/>
        </w:rPr>
      </w:pPr>
    </w:p>
    <w:p w14:paraId="7FE9FD76" w14:textId="77777777" w:rsidR="005455CA" w:rsidRPr="005455CA" w:rsidRDefault="005455CA" w:rsidP="005455CA">
      <w:pPr>
        <w:jc w:val="both"/>
        <w:rPr>
          <w:lang w:eastAsia="en-US"/>
        </w:rPr>
      </w:pPr>
    </w:p>
    <w:p w14:paraId="4EAD826A" w14:textId="77777777" w:rsidR="005455CA" w:rsidRPr="005455CA" w:rsidRDefault="005455CA" w:rsidP="005455CA">
      <w:pPr>
        <w:jc w:val="both"/>
        <w:rPr>
          <w:lang w:eastAsia="en-US"/>
        </w:rPr>
      </w:pPr>
    </w:p>
    <w:p w14:paraId="717101BC" w14:textId="77777777" w:rsidR="005455CA" w:rsidRPr="005455CA" w:rsidRDefault="005455CA" w:rsidP="005455CA">
      <w:pPr>
        <w:jc w:val="both"/>
        <w:rPr>
          <w:lang w:eastAsia="en-US"/>
        </w:rPr>
      </w:pPr>
    </w:p>
    <w:p w14:paraId="175C7259" w14:textId="77777777" w:rsidR="005455CA" w:rsidRPr="005455CA" w:rsidRDefault="005455CA" w:rsidP="005455CA">
      <w:pPr>
        <w:jc w:val="both"/>
        <w:rPr>
          <w:lang w:eastAsia="en-US"/>
        </w:rPr>
      </w:pPr>
    </w:p>
    <w:p w14:paraId="509B8D48" w14:textId="77777777" w:rsidR="005455CA" w:rsidRPr="005455CA" w:rsidRDefault="005455CA" w:rsidP="005455CA">
      <w:pPr>
        <w:jc w:val="both"/>
        <w:rPr>
          <w:lang w:eastAsia="en-US"/>
        </w:rPr>
      </w:pPr>
    </w:p>
    <w:p w14:paraId="7A87F1E6" w14:textId="77777777" w:rsidR="005455CA" w:rsidRPr="005455CA" w:rsidRDefault="005455CA" w:rsidP="005455CA">
      <w:pPr>
        <w:jc w:val="both"/>
        <w:rPr>
          <w:lang w:eastAsia="en-US"/>
        </w:rPr>
      </w:pPr>
    </w:p>
    <w:p w14:paraId="4C57F03A" w14:textId="77777777" w:rsidR="005455CA" w:rsidRPr="005455CA" w:rsidRDefault="005455CA" w:rsidP="005455CA">
      <w:pPr>
        <w:jc w:val="both"/>
        <w:rPr>
          <w:lang w:eastAsia="en-US"/>
        </w:rPr>
      </w:pPr>
    </w:p>
    <w:p w14:paraId="64A7BBA8" w14:textId="77777777" w:rsidR="005455CA" w:rsidRPr="005455CA" w:rsidRDefault="005455CA" w:rsidP="005455CA">
      <w:pPr>
        <w:jc w:val="both"/>
        <w:rPr>
          <w:lang w:eastAsia="en-US"/>
        </w:rPr>
      </w:pPr>
    </w:p>
    <w:p w14:paraId="11D70D07" w14:textId="77777777" w:rsidR="005455CA" w:rsidRPr="005455CA" w:rsidRDefault="005455CA" w:rsidP="005455CA">
      <w:pPr>
        <w:jc w:val="both"/>
        <w:rPr>
          <w:lang w:eastAsia="en-US"/>
        </w:rPr>
      </w:pPr>
    </w:p>
    <w:p w14:paraId="021B75BA" w14:textId="77777777" w:rsidR="005455CA" w:rsidRPr="005455CA" w:rsidRDefault="005455CA" w:rsidP="005455CA">
      <w:pPr>
        <w:jc w:val="both"/>
        <w:rPr>
          <w:lang w:eastAsia="en-US"/>
        </w:rPr>
      </w:pPr>
    </w:p>
    <w:p w14:paraId="72800C2D" w14:textId="77777777" w:rsidR="005455CA" w:rsidRPr="005455CA" w:rsidRDefault="005455CA" w:rsidP="005455CA">
      <w:pPr>
        <w:jc w:val="both"/>
        <w:rPr>
          <w:lang w:eastAsia="en-US"/>
        </w:rPr>
      </w:pPr>
    </w:p>
    <w:p w14:paraId="35600F9D" w14:textId="77777777" w:rsidR="005455CA" w:rsidRPr="005455CA" w:rsidRDefault="005455CA" w:rsidP="005455CA">
      <w:pPr>
        <w:jc w:val="both"/>
        <w:rPr>
          <w:lang w:eastAsia="en-US"/>
        </w:rPr>
      </w:pPr>
    </w:p>
    <w:p w14:paraId="4143CEC8" w14:textId="77777777" w:rsidR="005455CA" w:rsidRPr="005455CA" w:rsidRDefault="005455CA" w:rsidP="005455CA">
      <w:pPr>
        <w:jc w:val="both"/>
        <w:rPr>
          <w:lang w:eastAsia="en-US"/>
        </w:rPr>
      </w:pPr>
    </w:p>
    <w:p w14:paraId="6A440EB7" w14:textId="77777777" w:rsidR="005455CA" w:rsidRDefault="005455CA" w:rsidP="005455CA">
      <w:pPr>
        <w:jc w:val="right"/>
        <w:rPr>
          <w:lang w:eastAsia="en-US"/>
        </w:rPr>
      </w:pPr>
    </w:p>
    <w:p w14:paraId="18920606" w14:textId="77777777" w:rsidR="005455CA" w:rsidRDefault="005455CA" w:rsidP="005455CA">
      <w:pPr>
        <w:jc w:val="right"/>
        <w:rPr>
          <w:lang w:eastAsia="en-US"/>
        </w:rPr>
      </w:pPr>
    </w:p>
    <w:p w14:paraId="616092D7" w14:textId="4FF5823C" w:rsidR="005455CA" w:rsidRPr="005455CA" w:rsidRDefault="005455CA" w:rsidP="005455CA">
      <w:pPr>
        <w:jc w:val="right"/>
        <w:rPr>
          <w:lang w:eastAsia="en-US"/>
        </w:rPr>
      </w:pPr>
      <w:r w:rsidRPr="005455CA">
        <w:rPr>
          <w:lang w:eastAsia="en-US"/>
        </w:rPr>
        <w:lastRenderedPageBreak/>
        <w:t xml:space="preserve">Приложение к </w:t>
      </w:r>
    </w:p>
    <w:p w14:paraId="50EE272F" w14:textId="77777777" w:rsidR="005455CA" w:rsidRPr="005455CA" w:rsidRDefault="005455CA" w:rsidP="005455CA">
      <w:pPr>
        <w:jc w:val="right"/>
        <w:rPr>
          <w:lang w:eastAsia="en-US"/>
        </w:rPr>
      </w:pP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  <w:t xml:space="preserve">постановлению администрации </w:t>
      </w:r>
    </w:p>
    <w:p w14:paraId="5B621130" w14:textId="154A082B" w:rsidR="005455CA" w:rsidRPr="005455CA" w:rsidRDefault="005455CA" w:rsidP="005455CA">
      <w:pPr>
        <w:jc w:val="right"/>
        <w:rPr>
          <w:lang w:eastAsia="en-US"/>
        </w:rPr>
      </w:pP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>
        <w:rPr>
          <w:lang w:eastAsia="en-US"/>
        </w:rPr>
        <w:t>МО Рабитицкое</w:t>
      </w:r>
      <w:r w:rsidRPr="005455CA">
        <w:rPr>
          <w:lang w:eastAsia="en-US"/>
        </w:rPr>
        <w:t xml:space="preserve"> сельско</w:t>
      </w:r>
      <w:r>
        <w:rPr>
          <w:lang w:eastAsia="en-US"/>
        </w:rPr>
        <w:t>е</w:t>
      </w:r>
      <w:r w:rsidRPr="005455CA">
        <w:rPr>
          <w:lang w:eastAsia="en-US"/>
        </w:rPr>
        <w:t xml:space="preserve"> поселени</w:t>
      </w:r>
      <w:r>
        <w:rPr>
          <w:lang w:eastAsia="en-US"/>
        </w:rPr>
        <w:t>е</w:t>
      </w:r>
    </w:p>
    <w:p w14:paraId="5C3A337B" w14:textId="4E3E3049" w:rsidR="005455CA" w:rsidRPr="005455CA" w:rsidRDefault="005455CA" w:rsidP="005455CA">
      <w:pPr>
        <w:jc w:val="right"/>
        <w:rPr>
          <w:lang w:eastAsia="en-US"/>
        </w:rPr>
      </w:pP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</w:r>
      <w:r w:rsidRPr="005455CA">
        <w:rPr>
          <w:lang w:eastAsia="en-US"/>
        </w:rPr>
        <w:tab/>
        <w:t xml:space="preserve">от </w:t>
      </w:r>
      <w:r w:rsidR="00FD65CA">
        <w:rPr>
          <w:lang w:eastAsia="en-US"/>
        </w:rPr>
        <w:t>26</w:t>
      </w:r>
      <w:r w:rsidRPr="005455CA">
        <w:rPr>
          <w:lang w:eastAsia="en-US"/>
        </w:rPr>
        <w:t>.</w:t>
      </w:r>
      <w:r w:rsidR="00FD65CA">
        <w:rPr>
          <w:lang w:eastAsia="en-US"/>
        </w:rPr>
        <w:t>12</w:t>
      </w:r>
      <w:r w:rsidRPr="005455CA">
        <w:rPr>
          <w:lang w:eastAsia="en-US"/>
        </w:rPr>
        <w:t xml:space="preserve">.2019г. № </w:t>
      </w:r>
      <w:r w:rsidR="00FD65CA">
        <w:rPr>
          <w:lang w:eastAsia="en-US"/>
        </w:rPr>
        <w:t>137</w:t>
      </w:r>
    </w:p>
    <w:p w14:paraId="3FD5D5BE" w14:textId="77777777" w:rsidR="005455CA" w:rsidRPr="005455CA" w:rsidRDefault="005455CA" w:rsidP="005455CA">
      <w:pPr>
        <w:jc w:val="both"/>
        <w:rPr>
          <w:lang w:eastAsia="en-US"/>
        </w:rPr>
      </w:pPr>
    </w:p>
    <w:p w14:paraId="0975AE9F" w14:textId="77777777" w:rsidR="005455CA" w:rsidRPr="005455CA" w:rsidRDefault="005455CA" w:rsidP="005455CA">
      <w:pPr>
        <w:jc w:val="center"/>
        <w:rPr>
          <w:lang w:eastAsia="en-US"/>
        </w:rPr>
      </w:pPr>
      <w:r w:rsidRPr="005455CA">
        <w:rPr>
          <w:lang w:eastAsia="en-US"/>
        </w:rPr>
        <w:t>План нормотворческой деятельности</w:t>
      </w:r>
    </w:p>
    <w:p w14:paraId="02B8C004" w14:textId="0B6B5946" w:rsidR="005455CA" w:rsidRPr="005455CA" w:rsidRDefault="005455CA" w:rsidP="005455CA">
      <w:pPr>
        <w:jc w:val="center"/>
        <w:rPr>
          <w:lang w:eastAsia="en-US"/>
        </w:rPr>
      </w:pPr>
      <w:r w:rsidRPr="005455CA">
        <w:rPr>
          <w:lang w:eastAsia="en-US"/>
        </w:rPr>
        <w:t>администрации МО «</w:t>
      </w:r>
      <w:r w:rsidR="00FD65CA">
        <w:rPr>
          <w:lang w:eastAsia="en-US"/>
        </w:rPr>
        <w:t>Рабитицкое</w:t>
      </w:r>
      <w:r w:rsidRPr="005455CA">
        <w:rPr>
          <w:lang w:eastAsia="en-US"/>
        </w:rPr>
        <w:t xml:space="preserve"> сельское поселение»</w:t>
      </w:r>
    </w:p>
    <w:p w14:paraId="04AAFA0D" w14:textId="2A8DBA4E" w:rsidR="005455CA" w:rsidRPr="005455CA" w:rsidRDefault="005455CA" w:rsidP="005455CA">
      <w:pPr>
        <w:jc w:val="center"/>
        <w:rPr>
          <w:lang w:eastAsia="en-US"/>
        </w:rPr>
      </w:pPr>
      <w:r w:rsidRPr="005455CA">
        <w:rPr>
          <w:lang w:eastAsia="en-US"/>
        </w:rPr>
        <w:t>на 1 полугодие 20</w:t>
      </w:r>
      <w:r w:rsidR="00FD65CA">
        <w:rPr>
          <w:lang w:eastAsia="en-US"/>
        </w:rPr>
        <w:t>20</w:t>
      </w:r>
      <w:r w:rsidRPr="005455CA">
        <w:rPr>
          <w:lang w:eastAsia="en-US"/>
        </w:rPr>
        <w:t xml:space="preserve">г.  </w:t>
      </w:r>
    </w:p>
    <w:p w14:paraId="2E4778BA" w14:textId="77777777" w:rsidR="005455CA" w:rsidRPr="005455CA" w:rsidRDefault="005455CA" w:rsidP="005455CA">
      <w:pPr>
        <w:jc w:val="center"/>
        <w:rPr>
          <w:lang w:eastAsia="en-US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692"/>
        <w:gridCol w:w="2126"/>
        <w:gridCol w:w="2266"/>
        <w:gridCol w:w="1840"/>
      </w:tblGrid>
      <w:tr w:rsidR="005455CA" w:rsidRPr="005455CA" w14:paraId="40EF955B" w14:textId="77777777" w:rsidTr="009C1226">
        <w:tc>
          <w:tcPr>
            <w:tcW w:w="286" w:type="pct"/>
          </w:tcPr>
          <w:p w14:paraId="06EF444B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№</w:t>
            </w:r>
          </w:p>
        </w:tc>
        <w:tc>
          <w:tcPr>
            <w:tcW w:w="1422" w:type="pct"/>
          </w:tcPr>
          <w:p w14:paraId="241B957A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Наименование НПА</w:t>
            </w:r>
          </w:p>
        </w:tc>
        <w:tc>
          <w:tcPr>
            <w:tcW w:w="1123" w:type="pct"/>
          </w:tcPr>
          <w:p w14:paraId="51422932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Субъект правотворческой инициативы</w:t>
            </w:r>
          </w:p>
        </w:tc>
        <w:tc>
          <w:tcPr>
            <w:tcW w:w="1197" w:type="pct"/>
          </w:tcPr>
          <w:p w14:paraId="72334A60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Ответственное должностное лицо</w:t>
            </w:r>
          </w:p>
        </w:tc>
        <w:tc>
          <w:tcPr>
            <w:tcW w:w="972" w:type="pct"/>
          </w:tcPr>
          <w:p w14:paraId="34B939EA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Срок рассмотрения </w:t>
            </w:r>
          </w:p>
        </w:tc>
      </w:tr>
      <w:tr w:rsidR="005455CA" w:rsidRPr="005455CA" w14:paraId="5D80BEAF" w14:textId="77777777" w:rsidTr="009C1226">
        <w:tc>
          <w:tcPr>
            <w:tcW w:w="286" w:type="pct"/>
          </w:tcPr>
          <w:p w14:paraId="4241AB9C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val="en-US" w:eastAsia="en-US"/>
              </w:rPr>
              <w:t>1</w:t>
            </w:r>
            <w:r w:rsidRPr="005455CA">
              <w:rPr>
                <w:lang w:eastAsia="en-US"/>
              </w:rPr>
              <w:t>.</w:t>
            </w:r>
          </w:p>
        </w:tc>
        <w:tc>
          <w:tcPr>
            <w:tcW w:w="1422" w:type="pct"/>
          </w:tcPr>
          <w:p w14:paraId="6C615A8F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Приведение муниципальных нормативных правовых актов в соответствии с изменениями действующего законодательства </w:t>
            </w:r>
          </w:p>
        </w:tc>
        <w:tc>
          <w:tcPr>
            <w:tcW w:w="1123" w:type="pct"/>
          </w:tcPr>
          <w:p w14:paraId="6DDC0673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Глава администрации </w:t>
            </w:r>
          </w:p>
        </w:tc>
        <w:tc>
          <w:tcPr>
            <w:tcW w:w="1197" w:type="pct"/>
          </w:tcPr>
          <w:p w14:paraId="2CF05633" w14:textId="5D816046" w:rsidR="005455CA" w:rsidRPr="005455CA" w:rsidRDefault="00FD65CA" w:rsidP="00FD65CA">
            <w:pPr>
              <w:spacing w:after="200" w:line="276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  <w:r w:rsidR="005455CA" w:rsidRPr="005455CA">
              <w:rPr>
                <w:lang w:eastAsia="en-US"/>
              </w:rPr>
              <w:t xml:space="preserve"> администрации по правовым вопросам</w:t>
            </w:r>
          </w:p>
        </w:tc>
        <w:tc>
          <w:tcPr>
            <w:tcW w:w="972" w:type="pct"/>
          </w:tcPr>
          <w:p w14:paraId="1B27B613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По мере необходимости </w:t>
            </w:r>
          </w:p>
        </w:tc>
      </w:tr>
      <w:tr w:rsidR="005455CA" w:rsidRPr="005455CA" w14:paraId="61754F77" w14:textId="77777777" w:rsidTr="009C1226">
        <w:tc>
          <w:tcPr>
            <w:tcW w:w="286" w:type="pct"/>
          </w:tcPr>
          <w:p w14:paraId="2F2019DD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val="en-US" w:eastAsia="en-US"/>
              </w:rPr>
              <w:t>2</w:t>
            </w:r>
            <w:r w:rsidRPr="005455CA">
              <w:rPr>
                <w:lang w:eastAsia="en-US"/>
              </w:rPr>
              <w:t>.</w:t>
            </w:r>
          </w:p>
        </w:tc>
        <w:tc>
          <w:tcPr>
            <w:tcW w:w="1422" w:type="pct"/>
          </w:tcPr>
          <w:p w14:paraId="51DE7116" w14:textId="0BB7A621" w:rsidR="00FD6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Принятие проектов муниципальных нормативных правовых актов и модельных муниципальных нормативных правовых актов, направленных Волосовской районной прокуратурой</w:t>
            </w:r>
          </w:p>
          <w:p w14:paraId="7D8D0866" w14:textId="26ACE51E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  </w:t>
            </w:r>
          </w:p>
        </w:tc>
        <w:tc>
          <w:tcPr>
            <w:tcW w:w="1123" w:type="pct"/>
          </w:tcPr>
          <w:p w14:paraId="26883E72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53D06BF6" w14:textId="035B4BB8" w:rsidR="005455CA" w:rsidRPr="005455CA" w:rsidRDefault="00FD65CA" w:rsidP="005455CA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  <w:r w:rsidRPr="005455CA">
              <w:rPr>
                <w:lang w:eastAsia="en-US"/>
              </w:rPr>
              <w:t xml:space="preserve"> администрации по правовым вопросам</w:t>
            </w:r>
          </w:p>
        </w:tc>
        <w:tc>
          <w:tcPr>
            <w:tcW w:w="972" w:type="pct"/>
          </w:tcPr>
          <w:p w14:paraId="7DCAA051" w14:textId="77777777" w:rsidR="005455CA" w:rsidRPr="005455CA" w:rsidRDefault="005455CA" w:rsidP="005455CA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По мере поступления </w:t>
            </w:r>
          </w:p>
        </w:tc>
      </w:tr>
      <w:tr w:rsidR="00A44314" w:rsidRPr="005455CA" w14:paraId="204F1F60" w14:textId="77777777" w:rsidTr="009C1226">
        <w:tc>
          <w:tcPr>
            <w:tcW w:w="286" w:type="pct"/>
          </w:tcPr>
          <w:p w14:paraId="0DB6BD91" w14:textId="16EE7870" w:rsidR="00A44314" w:rsidRPr="00521DBA" w:rsidRDefault="00521DBA" w:rsidP="005455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22" w:type="pct"/>
          </w:tcPr>
          <w:p w14:paraId="3693161A" w14:textId="107D34A9" w:rsidR="00A44314" w:rsidRPr="005455CA" w:rsidRDefault="00521DBA" w:rsidP="005455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Принятие</w:t>
            </w:r>
            <w:r w:rsidRPr="005455CA">
              <w:rPr>
                <w:lang w:eastAsia="en-US"/>
              </w:rPr>
              <w:t xml:space="preserve"> НПА</w:t>
            </w:r>
            <w:r>
              <w:rPr>
                <w:lang w:eastAsia="en-US"/>
              </w:rPr>
              <w:t>, направленных на</w:t>
            </w:r>
            <w:r w:rsidRPr="00521DBA">
              <w:rPr>
                <w:lang w:eastAsia="en-US"/>
              </w:rPr>
              <w:t xml:space="preserve"> совершенствование правового регулирования отношений по градостроительному зонированию и планировке территории</w:t>
            </w:r>
          </w:p>
        </w:tc>
        <w:tc>
          <w:tcPr>
            <w:tcW w:w="1123" w:type="pct"/>
          </w:tcPr>
          <w:p w14:paraId="43C3C6A7" w14:textId="1D072AA6" w:rsidR="00A44314" w:rsidRPr="005455CA" w:rsidRDefault="00521DBA" w:rsidP="005455CA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48A8BB07" w14:textId="00938486" w:rsidR="00A44314" w:rsidRDefault="00521DBA" w:rsidP="005455CA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0C1BC487" w14:textId="2780FEEA" w:rsidR="00A44314" w:rsidRPr="005455CA" w:rsidRDefault="003D1F5C" w:rsidP="005455CA">
            <w:pPr>
              <w:jc w:val="both"/>
              <w:rPr>
                <w:lang w:eastAsia="en-US"/>
              </w:rPr>
            </w:pPr>
            <w:r w:rsidRPr="003D1F5C">
              <w:rPr>
                <w:lang w:eastAsia="en-US"/>
              </w:rPr>
              <w:t xml:space="preserve">По </w:t>
            </w:r>
            <w:r>
              <w:rPr>
                <w:lang w:eastAsia="en-US"/>
              </w:rPr>
              <w:t>согласованию</w:t>
            </w:r>
          </w:p>
        </w:tc>
      </w:tr>
      <w:tr w:rsidR="003D1F5C" w:rsidRPr="005455CA" w14:paraId="3CA20442" w14:textId="77777777" w:rsidTr="009C1226">
        <w:tc>
          <w:tcPr>
            <w:tcW w:w="286" w:type="pct"/>
          </w:tcPr>
          <w:p w14:paraId="39D8863D" w14:textId="0ED2C41E" w:rsidR="003D1F5C" w:rsidRPr="00521DBA" w:rsidRDefault="00F1067D" w:rsidP="003D1F5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422" w:type="pct"/>
          </w:tcPr>
          <w:p w14:paraId="42A2ACC0" w14:textId="50B22E46" w:rsidR="003D1F5C" w:rsidRPr="005455CA" w:rsidRDefault="003D1F5C" w:rsidP="003D1F5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3D1F5C">
              <w:rPr>
                <w:lang w:eastAsia="en-US"/>
              </w:rPr>
              <w:t>дминистративны</w:t>
            </w:r>
            <w:r>
              <w:rPr>
                <w:lang w:eastAsia="en-US"/>
              </w:rPr>
              <w:t>й</w:t>
            </w:r>
            <w:r w:rsidRPr="003D1F5C">
              <w:rPr>
                <w:lang w:eastAsia="en-US"/>
              </w:rPr>
              <w:t xml:space="preserve"> регламент предоставления муниципальной услуги по приему документов о согласовании переустройства и перепланировки помещений в многоквартирном доме</w:t>
            </w:r>
          </w:p>
        </w:tc>
        <w:tc>
          <w:tcPr>
            <w:tcW w:w="1123" w:type="pct"/>
          </w:tcPr>
          <w:p w14:paraId="75CA0C60" w14:textId="33CF4A77" w:rsidR="003D1F5C" w:rsidRPr="005455CA" w:rsidRDefault="003D1F5C" w:rsidP="003D1F5C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6349BBC7" w14:textId="32688EE6" w:rsidR="003D1F5C" w:rsidRDefault="003D1F5C" w:rsidP="003D1F5C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1EB5B9B5" w14:textId="4CF68034" w:rsidR="003D1F5C" w:rsidRPr="005455CA" w:rsidRDefault="003D1F5C" w:rsidP="003D1F5C">
            <w:pPr>
              <w:jc w:val="both"/>
              <w:rPr>
                <w:lang w:eastAsia="en-US"/>
              </w:rPr>
            </w:pPr>
            <w:r w:rsidRPr="003D1F5C">
              <w:rPr>
                <w:lang w:eastAsia="en-US"/>
              </w:rPr>
              <w:t xml:space="preserve">По </w:t>
            </w:r>
            <w:r>
              <w:rPr>
                <w:lang w:eastAsia="en-US"/>
              </w:rPr>
              <w:t>согласованию</w:t>
            </w:r>
          </w:p>
        </w:tc>
      </w:tr>
      <w:tr w:rsidR="00BA3936" w:rsidRPr="005455CA" w14:paraId="4D73F064" w14:textId="77777777" w:rsidTr="009C1226">
        <w:tc>
          <w:tcPr>
            <w:tcW w:w="286" w:type="pct"/>
          </w:tcPr>
          <w:p w14:paraId="3F104DB0" w14:textId="7AF5C003" w:rsidR="00BA3936" w:rsidRPr="00521DBA" w:rsidRDefault="00F1067D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422" w:type="pct"/>
          </w:tcPr>
          <w:p w14:paraId="6F812297" w14:textId="267FE660" w:rsidR="00BA3936" w:rsidRPr="005455CA" w:rsidRDefault="00BA3936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3D1F5C">
              <w:rPr>
                <w:lang w:eastAsia="en-US"/>
              </w:rPr>
              <w:t>дминистративны</w:t>
            </w:r>
            <w:r>
              <w:rPr>
                <w:lang w:eastAsia="en-US"/>
              </w:rPr>
              <w:t>й</w:t>
            </w:r>
            <w:r w:rsidRPr="003D1F5C">
              <w:rPr>
                <w:lang w:eastAsia="en-US"/>
              </w:rPr>
              <w:t xml:space="preserve"> регламент предоставления муниципальной услуги </w:t>
            </w:r>
            <w:r w:rsidRPr="003D1F5C">
              <w:rPr>
                <w:lang w:eastAsia="en-US"/>
              </w:rPr>
              <w:lastRenderedPageBreak/>
              <w:t>по выдаче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  <w:tc>
          <w:tcPr>
            <w:tcW w:w="1123" w:type="pct"/>
          </w:tcPr>
          <w:p w14:paraId="4818E9E6" w14:textId="26FC39BC" w:rsidR="00BA3936" w:rsidRPr="005455CA" w:rsidRDefault="00BA3936" w:rsidP="00BA3936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lastRenderedPageBreak/>
              <w:t>Прокурор Волосовского района</w:t>
            </w:r>
          </w:p>
        </w:tc>
        <w:tc>
          <w:tcPr>
            <w:tcW w:w="1197" w:type="pct"/>
          </w:tcPr>
          <w:p w14:paraId="7ED1FDE2" w14:textId="353FBAFD" w:rsidR="00BA3936" w:rsidRDefault="00BA3936" w:rsidP="00BA3936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 xml:space="preserve">Ведущий специалист администрации по </w:t>
            </w:r>
            <w:r w:rsidRPr="00521DBA">
              <w:rPr>
                <w:lang w:eastAsia="en-US"/>
              </w:rPr>
              <w:lastRenderedPageBreak/>
              <w:t>правовым вопросам</w:t>
            </w:r>
          </w:p>
        </w:tc>
        <w:tc>
          <w:tcPr>
            <w:tcW w:w="972" w:type="pct"/>
          </w:tcPr>
          <w:p w14:paraId="5905C56E" w14:textId="6A44C009" w:rsidR="00BA3936" w:rsidRPr="005455CA" w:rsidRDefault="00BA3936" w:rsidP="00BA3936">
            <w:pPr>
              <w:jc w:val="both"/>
              <w:rPr>
                <w:lang w:eastAsia="en-US"/>
              </w:rPr>
            </w:pPr>
            <w:r w:rsidRPr="003D1F5C">
              <w:rPr>
                <w:lang w:eastAsia="en-US"/>
              </w:rPr>
              <w:lastRenderedPageBreak/>
              <w:t xml:space="preserve">По </w:t>
            </w:r>
            <w:r>
              <w:rPr>
                <w:lang w:eastAsia="en-US"/>
              </w:rPr>
              <w:t>согласованию</w:t>
            </w:r>
          </w:p>
        </w:tc>
      </w:tr>
      <w:tr w:rsidR="007D4BC0" w:rsidRPr="005455CA" w14:paraId="6D7F7ECF" w14:textId="77777777" w:rsidTr="009C1226">
        <w:tc>
          <w:tcPr>
            <w:tcW w:w="286" w:type="pct"/>
          </w:tcPr>
          <w:p w14:paraId="4CAFCCA5" w14:textId="2983E19E" w:rsidR="007D4BC0" w:rsidRPr="00521DBA" w:rsidRDefault="00F1067D" w:rsidP="007D4B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422" w:type="pct"/>
          </w:tcPr>
          <w:p w14:paraId="0F4AC30A" w14:textId="1E9366AF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7D4BC0">
              <w:rPr>
                <w:lang w:eastAsia="en-US"/>
              </w:rPr>
              <w:t xml:space="preserve">Принятие </w:t>
            </w:r>
            <w:r w:rsidR="00A1627E">
              <w:rPr>
                <w:lang w:eastAsia="en-US"/>
              </w:rPr>
              <w:t xml:space="preserve">и актуализация </w:t>
            </w:r>
            <w:r w:rsidRPr="007D4BC0">
              <w:rPr>
                <w:lang w:eastAsia="en-US"/>
              </w:rPr>
              <w:t xml:space="preserve">НПА, </w:t>
            </w:r>
            <w:r w:rsidR="009A150E">
              <w:rPr>
                <w:lang w:eastAsia="en-US"/>
              </w:rPr>
              <w:t>в</w:t>
            </w:r>
            <w:r>
              <w:rPr>
                <w:lang w:eastAsia="en-US"/>
              </w:rPr>
              <w:t xml:space="preserve"> </w:t>
            </w:r>
            <w:r w:rsidR="00A1627E">
              <w:rPr>
                <w:lang w:eastAsia="en-US"/>
              </w:rPr>
              <w:t>сфере противодействия</w:t>
            </w:r>
            <w:r>
              <w:rPr>
                <w:lang w:eastAsia="en-US"/>
              </w:rPr>
              <w:t xml:space="preserve"> коррупции</w:t>
            </w:r>
          </w:p>
        </w:tc>
        <w:tc>
          <w:tcPr>
            <w:tcW w:w="1123" w:type="pct"/>
          </w:tcPr>
          <w:p w14:paraId="42291C17" w14:textId="2FF1A533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3E2786CE" w14:textId="645B6792" w:rsidR="007D4BC0" w:rsidRDefault="007D4BC0" w:rsidP="007D4BC0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0D6B6E9F" w14:textId="324B2C0A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По мере необходимости</w:t>
            </w:r>
            <w:r>
              <w:rPr>
                <w:lang w:eastAsia="en-US"/>
              </w:rPr>
              <w:t xml:space="preserve"> </w:t>
            </w:r>
          </w:p>
        </w:tc>
      </w:tr>
      <w:tr w:rsidR="00BF3DE8" w:rsidRPr="005455CA" w14:paraId="6D9A2A1D" w14:textId="77777777" w:rsidTr="009C1226">
        <w:tc>
          <w:tcPr>
            <w:tcW w:w="286" w:type="pct"/>
          </w:tcPr>
          <w:p w14:paraId="365D2A07" w14:textId="330303E7" w:rsidR="00BF3DE8" w:rsidRPr="00521DBA" w:rsidRDefault="00F1067D" w:rsidP="00BF3D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422" w:type="pct"/>
          </w:tcPr>
          <w:p w14:paraId="2F222024" w14:textId="7B27C9BB" w:rsidR="00BF3DE8" w:rsidRPr="007D4BC0" w:rsidRDefault="00BF3DE8" w:rsidP="00BF3D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Актуализация НПА в рамках </w:t>
            </w:r>
            <w:r w:rsidRPr="00BF3DE8">
              <w:rPr>
                <w:lang w:eastAsia="en-US"/>
              </w:rPr>
              <w:t>изменений</w:t>
            </w:r>
            <w:r>
              <w:rPr>
                <w:lang w:eastAsia="en-US"/>
              </w:rPr>
              <w:t>, вносимых</w:t>
            </w:r>
            <w:r w:rsidRPr="00BF3DE8">
              <w:rPr>
                <w:lang w:eastAsia="en-US"/>
              </w:rPr>
              <w:t xml:space="preserve"> в Федеральный закон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1123" w:type="pct"/>
          </w:tcPr>
          <w:p w14:paraId="4B37D780" w14:textId="424F5B11" w:rsidR="00BF3DE8" w:rsidRPr="00521DBA" w:rsidRDefault="00BF3DE8" w:rsidP="00BF3DE8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38531BD9" w14:textId="796585F2" w:rsidR="00BF3DE8" w:rsidRPr="00521DBA" w:rsidRDefault="00BF3DE8" w:rsidP="00BF3DE8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67601F35" w14:textId="46D08EE6" w:rsidR="00BF3DE8" w:rsidRPr="005455CA" w:rsidRDefault="00BF3DE8" w:rsidP="00BF3DE8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По мере необходимости</w:t>
            </w:r>
            <w:r>
              <w:rPr>
                <w:lang w:eastAsia="en-US"/>
              </w:rPr>
              <w:t xml:space="preserve"> </w:t>
            </w:r>
          </w:p>
        </w:tc>
      </w:tr>
      <w:tr w:rsidR="00BA3936" w:rsidRPr="005455CA" w14:paraId="02F17F50" w14:textId="77777777" w:rsidTr="009C1226">
        <w:tc>
          <w:tcPr>
            <w:tcW w:w="286" w:type="pct"/>
          </w:tcPr>
          <w:p w14:paraId="48CA6790" w14:textId="062B8DC1" w:rsidR="00BA3936" w:rsidRPr="00521DBA" w:rsidRDefault="00F1067D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422" w:type="pct"/>
          </w:tcPr>
          <w:p w14:paraId="17F3D45C" w14:textId="22E3E240" w:rsidR="00BA3936" w:rsidRDefault="00BA3936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BA3936">
              <w:rPr>
                <w:lang w:eastAsia="en-US"/>
              </w:rPr>
              <w:t xml:space="preserve"> внесении изменений, дополнений </w:t>
            </w:r>
            <w:r w:rsidR="00FB09ED" w:rsidRPr="00BA3936">
              <w:rPr>
                <w:lang w:eastAsia="en-US"/>
              </w:rPr>
              <w:t>в административный</w:t>
            </w:r>
            <w:r w:rsidRPr="00BA3936">
              <w:rPr>
                <w:lang w:eastAsia="en-US"/>
              </w:rPr>
              <w:t xml:space="preserve"> регламент предоставления муниципальной услуги по предоставлению земельных участков, находящихся в собственности без торгов </w:t>
            </w:r>
          </w:p>
        </w:tc>
        <w:tc>
          <w:tcPr>
            <w:tcW w:w="1123" w:type="pct"/>
          </w:tcPr>
          <w:p w14:paraId="0026871F" w14:textId="38C9A037" w:rsidR="00BA3936" w:rsidRPr="00521DBA" w:rsidRDefault="00BA3936" w:rsidP="00BA3936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611A5E7E" w14:textId="2A1427B6" w:rsidR="00BA3936" w:rsidRPr="00521DBA" w:rsidRDefault="00BA3936" w:rsidP="00BA3936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4BA7E463" w14:textId="624440C4" w:rsidR="00BA3936" w:rsidRPr="005455CA" w:rsidRDefault="00BA3936" w:rsidP="00BA3936">
            <w:pPr>
              <w:jc w:val="both"/>
              <w:rPr>
                <w:lang w:eastAsia="en-US"/>
              </w:rPr>
            </w:pPr>
            <w:r w:rsidRPr="003D1F5C">
              <w:rPr>
                <w:lang w:eastAsia="en-US"/>
              </w:rPr>
              <w:t xml:space="preserve">По </w:t>
            </w:r>
            <w:r>
              <w:rPr>
                <w:lang w:eastAsia="en-US"/>
              </w:rPr>
              <w:t>согласованию</w:t>
            </w:r>
          </w:p>
        </w:tc>
      </w:tr>
      <w:tr w:rsidR="00BA3936" w:rsidRPr="005455CA" w14:paraId="0826F9ED" w14:textId="77777777" w:rsidTr="009C1226">
        <w:tc>
          <w:tcPr>
            <w:tcW w:w="286" w:type="pct"/>
          </w:tcPr>
          <w:p w14:paraId="752EE2CC" w14:textId="5849947C" w:rsidR="00BA3936" w:rsidRPr="00521DBA" w:rsidRDefault="00F1067D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422" w:type="pct"/>
          </w:tcPr>
          <w:p w14:paraId="22BF92EA" w14:textId="05FA45D3" w:rsidR="00BA3936" w:rsidRDefault="00BA3936" w:rsidP="00BA393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 принятии </w:t>
            </w:r>
            <w:r w:rsidRPr="00BA3936">
              <w:rPr>
                <w:lang w:eastAsia="en-US"/>
              </w:rPr>
              <w:t>регламент</w:t>
            </w:r>
            <w:r>
              <w:rPr>
                <w:lang w:eastAsia="en-US"/>
              </w:rPr>
              <w:t xml:space="preserve">а </w:t>
            </w:r>
            <w:r w:rsidRPr="00BA3936">
              <w:rPr>
                <w:lang w:eastAsia="en-US"/>
              </w:rPr>
              <w:t>предоставления муниципальной услуги по предоставлению земельных участков, находящихся в муниципальной собственности членам товариществ.</w:t>
            </w:r>
          </w:p>
        </w:tc>
        <w:tc>
          <w:tcPr>
            <w:tcW w:w="1123" w:type="pct"/>
          </w:tcPr>
          <w:p w14:paraId="2A73D694" w14:textId="2DA5F5A3" w:rsidR="00BA3936" w:rsidRPr="00521DBA" w:rsidRDefault="00BA3936" w:rsidP="00BA3936">
            <w:pPr>
              <w:jc w:val="both"/>
              <w:rPr>
                <w:lang w:eastAsia="en-US"/>
              </w:rPr>
            </w:pPr>
            <w:r w:rsidRPr="00521DBA">
              <w:rPr>
                <w:lang w:eastAsia="en-US"/>
              </w:rPr>
              <w:t>Прокурор Волосовского района</w:t>
            </w:r>
          </w:p>
        </w:tc>
        <w:tc>
          <w:tcPr>
            <w:tcW w:w="1197" w:type="pct"/>
          </w:tcPr>
          <w:p w14:paraId="38FBAEC1" w14:textId="52CD3E50" w:rsidR="00BA3936" w:rsidRPr="00521DBA" w:rsidRDefault="00BA3936" w:rsidP="00BA3936">
            <w:pPr>
              <w:spacing w:after="200" w:line="276" w:lineRule="auto"/>
              <w:rPr>
                <w:lang w:eastAsia="en-US"/>
              </w:rPr>
            </w:pPr>
            <w:r w:rsidRPr="00521DBA">
              <w:rPr>
                <w:lang w:eastAsia="en-US"/>
              </w:rPr>
              <w:t>Ведущий специалист администрации по правовым вопросам</w:t>
            </w:r>
          </w:p>
        </w:tc>
        <w:tc>
          <w:tcPr>
            <w:tcW w:w="972" w:type="pct"/>
          </w:tcPr>
          <w:p w14:paraId="2A6BE46D" w14:textId="26DC6392" w:rsidR="00BA3936" w:rsidRPr="005455CA" w:rsidRDefault="00BA3936" w:rsidP="00BA3936">
            <w:pPr>
              <w:jc w:val="both"/>
              <w:rPr>
                <w:lang w:eastAsia="en-US"/>
              </w:rPr>
            </w:pPr>
            <w:r w:rsidRPr="003D1F5C">
              <w:rPr>
                <w:lang w:eastAsia="en-US"/>
              </w:rPr>
              <w:t xml:space="preserve">По </w:t>
            </w:r>
            <w:r>
              <w:rPr>
                <w:lang w:eastAsia="en-US"/>
              </w:rPr>
              <w:t>согласованию</w:t>
            </w:r>
          </w:p>
        </w:tc>
      </w:tr>
      <w:tr w:rsidR="007D4BC0" w:rsidRPr="005455CA" w14:paraId="25134E48" w14:textId="77777777" w:rsidTr="009C1226">
        <w:tc>
          <w:tcPr>
            <w:tcW w:w="286" w:type="pct"/>
          </w:tcPr>
          <w:p w14:paraId="6C7674CD" w14:textId="5AC83D00" w:rsidR="007D4BC0" w:rsidRPr="005455CA" w:rsidRDefault="00F1067D" w:rsidP="007D4BC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1422" w:type="pct"/>
          </w:tcPr>
          <w:p w14:paraId="176BBDE2" w14:textId="77777777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 xml:space="preserve">Рассмотрение вопроса о необходимости принятия НПА, регламентирующих организацию и осуществление мероприятий по профилактике </w:t>
            </w:r>
            <w:r w:rsidRPr="005455CA">
              <w:rPr>
                <w:lang w:eastAsia="en-US"/>
              </w:rPr>
              <w:lastRenderedPageBreak/>
              <w:t>требований, установленных МПА, а также разработку и утверждение ежегодных программ профилактики нарушений.</w:t>
            </w:r>
          </w:p>
        </w:tc>
        <w:tc>
          <w:tcPr>
            <w:tcW w:w="1123" w:type="pct"/>
          </w:tcPr>
          <w:p w14:paraId="1B603FAD" w14:textId="77777777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lastRenderedPageBreak/>
              <w:t>Глава администрации</w:t>
            </w:r>
          </w:p>
        </w:tc>
        <w:tc>
          <w:tcPr>
            <w:tcW w:w="1197" w:type="pct"/>
          </w:tcPr>
          <w:p w14:paraId="567788A4" w14:textId="71FA6326" w:rsidR="007D4BC0" w:rsidRPr="005455CA" w:rsidRDefault="007D4BC0" w:rsidP="007D4BC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  <w:r w:rsidRPr="005455CA">
              <w:rPr>
                <w:lang w:eastAsia="en-US"/>
              </w:rPr>
              <w:t xml:space="preserve"> администрации по правовым вопросам</w:t>
            </w:r>
          </w:p>
        </w:tc>
        <w:tc>
          <w:tcPr>
            <w:tcW w:w="972" w:type="pct"/>
          </w:tcPr>
          <w:p w14:paraId="42C1EFA4" w14:textId="75E8D512" w:rsidR="007D4BC0" w:rsidRPr="005455CA" w:rsidRDefault="007D4BC0" w:rsidP="007D4BC0">
            <w:pPr>
              <w:jc w:val="both"/>
              <w:rPr>
                <w:lang w:eastAsia="en-US"/>
              </w:rPr>
            </w:pPr>
            <w:r w:rsidRPr="005455CA">
              <w:rPr>
                <w:lang w:eastAsia="en-US"/>
              </w:rPr>
              <w:t>По мере необходимости</w:t>
            </w:r>
          </w:p>
        </w:tc>
      </w:tr>
    </w:tbl>
    <w:p w14:paraId="0E32CA2A" w14:textId="15F6838C" w:rsidR="00EF3193" w:rsidRPr="009C3010" w:rsidRDefault="00EF3193" w:rsidP="009C3010">
      <w:pPr>
        <w:pStyle w:val="a3"/>
        <w:rPr>
          <w:rFonts w:ascii="Times New Roman" w:eastAsia="Times New Roman" w:hAnsi="Times New Roman"/>
          <w:sz w:val="24"/>
          <w:szCs w:val="28"/>
          <w:lang w:eastAsia="ru-RU"/>
        </w:rPr>
      </w:pPr>
    </w:p>
    <w:p w14:paraId="4D827377" w14:textId="3A20E797" w:rsidR="00EF3193" w:rsidRDefault="00EF3193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1B616F96" w14:textId="04029E45" w:rsidR="009C3010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37E6932" w14:textId="4ED9132C" w:rsidR="009C3010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465F6DE4" w14:textId="3EABAFE1" w:rsidR="00026522" w:rsidRDefault="00026522">
      <w:bookmarkStart w:id="2" w:name="_GoBack"/>
      <w:bookmarkEnd w:id="2"/>
    </w:p>
    <w:p w14:paraId="5B872C98" w14:textId="6BC6A599" w:rsidR="00B105CB" w:rsidRPr="00B105CB" w:rsidRDefault="00B105CB" w:rsidP="00B105CB"/>
    <w:p w14:paraId="3ECBCB61" w14:textId="2B461830" w:rsidR="00B105CB" w:rsidRPr="00B105CB" w:rsidRDefault="00B105CB" w:rsidP="00B105CB"/>
    <w:p w14:paraId="3B1ABC02" w14:textId="0BAB7903" w:rsidR="00B105CB" w:rsidRPr="00B105CB" w:rsidRDefault="00B105CB" w:rsidP="00B105CB"/>
    <w:p w14:paraId="4C4E2B3A" w14:textId="6DDD2051" w:rsidR="00B105CB" w:rsidRPr="00B105CB" w:rsidRDefault="00B105CB" w:rsidP="00B105CB"/>
    <w:p w14:paraId="572DB1DE" w14:textId="0F0D87F7" w:rsidR="00B105CB" w:rsidRPr="00B105CB" w:rsidRDefault="00B105CB" w:rsidP="00B105CB"/>
    <w:p w14:paraId="1525BAF1" w14:textId="63816978" w:rsidR="00B105CB" w:rsidRDefault="00B105CB" w:rsidP="00B105CB"/>
    <w:p w14:paraId="76B80A17" w14:textId="0D680AF8" w:rsidR="00B105CB" w:rsidRDefault="00B105CB" w:rsidP="00B105CB"/>
    <w:p w14:paraId="3353A311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602D86BF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3D694F7B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sectPr w:rsidR="00B1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F1BD0"/>
    <w:multiLevelType w:val="hybridMultilevel"/>
    <w:tmpl w:val="73F0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D01E7"/>
    <w:multiLevelType w:val="hybridMultilevel"/>
    <w:tmpl w:val="9578B4FC"/>
    <w:lvl w:ilvl="0" w:tplc="B4ACB1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B43"/>
    <w:rsid w:val="00026522"/>
    <w:rsid w:val="00067B43"/>
    <w:rsid w:val="00092F20"/>
    <w:rsid w:val="0009428A"/>
    <w:rsid w:val="000A0DA2"/>
    <w:rsid w:val="000A1948"/>
    <w:rsid w:val="000B3E4C"/>
    <w:rsid w:val="00296900"/>
    <w:rsid w:val="002B4B18"/>
    <w:rsid w:val="003274D3"/>
    <w:rsid w:val="003D1F5C"/>
    <w:rsid w:val="003F19BC"/>
    <w:rsid w:val="00521DBA"/>
    <w:rsid w:val="00542DFE"/>
    <w:rsid w:val="005455CA"/>
    <w:rsid w:val="00615CD8"/>
    <w:rsid w:val="00711B3C"/>
    <w:rsid w:val="00724711"/>
    <w:rsid w:val="007767D5"/>
    <w:rsid w:val="007A556C"/>
    <w:rsid w:val="007D4BC0"/>
    <w:rsid w:val="007D6820"/>
    <w:rsid w:val="00830184"/>
    <w:rsid w:val="008835D6"/>
    <w:rsid w:val="00972FBB"/>
    <w:rsid w:val="009A150E"/>
    <w:rsid w:val="009C3010"/>
    <w:rsid w:val="009D6790"/>
    <w:rsid w:val="00A03DC8"/>
    <w:rsid w:val="00A1627E"/>
    <w:rsid w:val="00A30BEF"/>
    <w:rsid w:val="00A44314"/>
    <w:rsid w:val="00A708FE"/>
    <w:rsid w:val="00AC3D70"/>
    <w:rsid w:val="00B105CB"/>
    <w:rsid w:val="00BA3936"/>
    <w:rsid w:val="00BB4360"/>
    <w:rsid w:val="00BF3DE8"/>
    <w:rsid w:val="00C068FF"/>
    <w:rsid w:val="00C24E27"/>
    <w:rsid w:val="00D82F62"/>
    <w:rsid w:val="00D83D9B"/>
    <w:rsid w:val="00DF3A7E"/>
    <w:rsid w:val="00EF3193"/>
    <w:rsid w:val="00F1067D"/>
    <w:rsid w:val="00F51850"/>
    <w:rsid w:val="00FB09ED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DDC0"/>
  <w15:docId w15:val="{61CAAFA8-74A5-4CFF-B534-3D6EBFF2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1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C30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010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10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06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18</cp:revision>
  <cp:lastPrinted>2019-12-26T17:10:00Z</cp:lastPrinted>
  <dcterms:created xsi:type="dcterms:W3CDTF">2019-09-19T07:37:00Z</dcterms:created>
  <dcterms:modified xsi:type="dcterms:W3CDTF">2019-12-26T17:12:00Z</dcterms:modified>
</cp:coreProperties>
</file>