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FA0" w:rsidRPr="00D50FA0" w:rsidRDefault="00D50FA0" w:rsidP="00D50FA0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064" w:right="2098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  <w:szCs w:val="28"/>
          <w:lang w:eastAsia="ru-RU"/>
        </w:rPr>
        <w:t xml:space="preserve">МУНИЦИПАЛЬНОЕ  ОБРАЗОВАНИЕ </w:t>
      </w:r>
    </w:p>
    <w:p w:rsidR="00D50FA0" w:rsidRPr="00D50FA0" w:rsidRDefault="00EF2C46" w:rsidP="00D50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РАБИТИЦКОЕ</w:t>
      </w:r>
      <w:r w:rsidR="00D50FA0" w:rsidRPr="00D50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</w:t>
      </w:r>
    </w:p>
    <w:p w:rsidR="00D50FA0" w:rsidRPr="00D50FA0" w:rsidRDefault="00D50FA0" w:rsidP="00D50FA0">
      <w:pPr>
        <w:keepNext/>
        <w:widowControl w:val="0"/>
        <w:shd w:val="clear" w:color="auto" w:fill="FFFFFF"/>
        <w:tabs>
          <w:tab w:val="left" w:pos="9000"/>
        </w:tabs>
        <w:autoSpaceDE w:val="0"/>
        <w:autoSpaceDN w:val="0"/>
        <w:adjustRightInd w:val="0"/>
        <w:spacing w:after="0" w:line="240" w:lineRule="auto"/>
        <w:ind w:right="895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  <w:szCs w:val="28"/>
          <w:lang w:eastAsia="ru-RU"/>
        </w:rPr>
        <w:t xml:space="preserve">                  ВОЛОСОВСКОГО МУНИЦИПАЛЬНОГО  РАЙОНА</w:t>
      </w:r>
    </w:p>
    <w:p w:rsidR="00D50FA0" w:rsidRPr="00D50FA0" w:rsidRDefault="00D50FA0" w:rsidP="00D50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ЛЕНИНГРАДСКОЙ  ОБЛАСТИ</w:t>
      </w:r>
    </w:p>
    <w:p w:rsidR="00D50FA0" w:rsidRPr="00D50FA0" w:rsidRDefault="00D50FA0" w:rsidP="00D50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0FA0" w:rsidRPr="00D50FA0" w:rsidRDefault="00D50FA0" w:rsidP="00D50FA0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064" w:right="2098"/>
        <w:jc w:val="center"/>
        <w:outlineLvl w:val="0"/>
        <w:rPr>
          <w:rFonts w:ascii="Times New Roman" w:eastAsia="Times New Roman" w:hAnsi="Times New Roman" w:cs="Times New Roman"/>
          <w:b/>
          <w:color w:val="000000"/>
          <w:spacing w:val="-15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color w:val="000000"/>
          <w:spacing w:val="-15"/>
          <w:sz w:val="28"/>
          <w:szCs w:val="28"/>
          <w:lang w:eastAsia="ru-RU"/>
        </w:rPr>
        <w:t>СОВЕТ  ДЕПУТАТОВ</w:t>
      </w:r>
    </w:p>
    <w:p w:rsidR="00D50FA0" w:rsidRPr="00D50FA0" w:rsidRDefault="00EF2C46" w:rsidP="00D50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РАБИТИЦКОГО</w:t>
      </w:r>
      <w:r w:rsidR="00D50FA0" w:rsidRPr="00D50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D50FA0" w:rsidRPr="00D50FA0" w:rsidRDefault="00D50FA0" w:rsidP="00D50FA0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064" w:right="2098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  <w:szCs w:val="28"/>
          <w:lang w:eastAsia="ru-RU"/>
        </w:rPr>
      </w:pPr>
      <w:proofErr w:type="gramStart"/>
      <w:r w:rsidRPr="00D50FA0"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  <w:szCs w:val="28"/>
          <w:lang w:eastAsia="ru-RU"/>
        </w:rPr>
        <w:t>Р</w:t>
      </w:r>
      <w:proofErr w:type="gramEnd"/>
      <w:r w:rsidRPr="00D50FA0"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  <w:szCs w:val="28"/>
          <w:lang w:eastAsia="ru-RU"/>
        </w:rPr>
        <w:t xml:space="preserve"> Е Ш Е Н И Е</w:t>
      </w:r>
    </w:p>
    <w:p w:rsidR="00D50FA0" w:rsidRPr="00D50FA0" w:rsidRDefault="009B0B2D" w:rsidP="00D50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50FA0"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третьего созыва)</w:t>
      </w:r>
    </w:p>
    <w:p w:rsidR="00D50FA0" w:rsidRPr="00D50FA0" w:rsidRDefault="00A825BD" w:rsidP="009B0B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C3F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4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="00D50FA0"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9B0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54C3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D50FA0" w:rsidRPr="00D50FA0" w:rsidRDefault="00D50FA0" w:rsidP="00D50FA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50FA0" w:rsidRPr="00D50FA0" w:rsidRDefault="00D50FA0" w:rsidP="00D50FA0">
      <w:pPr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перечне муниципальных должностей в органах местного самоуправления муниц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ипального об</w:t>
      </w:r>
      <w:r w:rsidR="00A825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разования </w:t>
      </w:r>
      <w:r w:rsidR="00EF2C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сельское поселение Волосовского муниципального района Ленинградской области и порядке </w:t>
      </w:r>
      <w:proofErr w:type="gramStart"/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формирования фонда оплаты труда муниципальных должностей муници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пального образовани</w:t>
      </w:r>
      <w:r w:rsidR="00A825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proofErr w:type="gramEnd"/>
      <w:r w:rsidR="00A825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F2C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Рабитицкое </w:t>
      </w: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сельское поселение Волосовского муниципального района Ленинградской области</w:t>
      </w:r>
    </w:p>
    <w:p w:rsidR="00D50FA0" w:rsidRPr="00D50FA0" w:rsidRDefault="00D50FA0" w:rsidP="00D50F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систематизации действующих муниципальных правовых актов, на основании Федерального закона  от 06.10.2003  № 131-ФЗ «Об общих принципах организации местного самоуправления в Российской Федерац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ии» совет депу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татов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Рабитицкого 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Волосовского муниципального района</w:t>
      </w: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области </w:t>
      </w: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Перечень муниципальных должностей муници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образования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Волосовского муниципального района</w:t>
      </w: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 (приложение 1).</w:t>
      </w: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порядок формирования фонда оплаты труда лиц, замещающих муниципальные должности муници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вания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Волосовского муниципального района</w:t>
      </w: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 (приложение 2).</w:t>
      </w: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в установленном порядке и распространяет свое действие на правовые отношения, возникшие с 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A0" w:rsidRDefault="00A825BD" w:rsidP="00D50FA0">
      <w:pPr>
        <w:tabs>
          <w:tab w:val="left" w:pos="9356"/>
        </w:tabs>
        <w:spacing w:after="0" w:line="240" w:lineRule="auto"/>
        <w:ind w:right="-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Рабитицкого</w:t>
      </w:r>
      <w:r w:rsidR="00D50FA0"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</w:t>
      </w:r>
      <w:r w:rsid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А.Ю.Колосов</w:t>
      </w:r>
    </w:p>
    <w:p w:rsidR="00EF2C46" w:rsidRPr="00D50FA0" w:rsidRDefault="00EF2C46" w:rsidP="00D50FA0">
      <w:pPr>
        <w:tabs>
          <w:tab w:val="left" w:pos="9356"/>
        </w:tabs>
        <w:spacing w:after="0" w:line="240" w:lineRule="auto"/>
        <w:ind w:right="-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A0" w:rsidRPr="00D50FA0" w:rsidRDefault="00D50FA0" w:rsidP="00D50FA0">
      <w:pPr>
        <w:tabs>
          <w:tab w:val="left" w:pos="9356"/>
        </w:tabs>
        <w:spacing w:after="0" w:line="240" w:lineRule="auto"/>
        <w:ind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депутатов </w:t>
      </w:r>
    </w:p>
    <w:p w:rsidR="00D50FA0" w:rsidRPr="00D50FA0" w:rsidRDefault="00EF2C46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Рабитицкое</w:t>
      </w:r>
      <w:r w:rsidR="00D50FA0"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Волосовского муниципального района Ленинградской области</w:t>
      </w:r>
    </w:p>
    <w:p w:rsidR="00D50FA0" w:rsidRPr="00D50FA0" w:rsidRDefault="00D50FA0" w:rsidP="00D50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A82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F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A6174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EF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C4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декабря </w:t>
      </w:r>
      <w:r w:rsidR="00A82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7A617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D50FA0" w:rsidRPr="00D50FA0" w:rsidRDefault="00D50FA0" w:rsidP="00D50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50FA0" w:rsidRPr="00D50FA0" w:rsidRDefault="00D50FA0" w:rsidP="00D50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50FA0" w:rsidRPr="00D50FA0" w:rsidRDefault="00D50FA0" w:rsidP="00D50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ПЕРЕЧЕНЬ</w:t>
      </w:r>
    </w:p>
    <w:p w:rsidR="00D50FA0" w:rsidRPr="00D50FA0" w:rsidRDefault="00D50FA0" w:rsidP="00D50FA0">
      <w:pPr>
        <w:spacing w:after="0" w:line="240" w:lineRule="auto"/>
        <w:ind w:right="-5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муниципальных  должностей </w:t>
      </w:r>
    </w:p>
    <w:p w:rsidR="00D50FA0" w:rsidRDefault="00D50FA0" w:rsidP="00D50FA0">
      <w:pPr>
        <w:spacing w:after="0" w:line="240" w:lineRule="auto"/>
        <w:ind w:right="-5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ипального образо</w:t>
      </w:r>
      <w:r w:rsidR="00A825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вания </w:t>
      </w:r>
      <w:r w:rsidR="00EF2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сельское поселение</w:t>
      </w:r>
    </w:p>
    <w:p w:rsidR="00D50FA0" w:rsidRPr="00D50FA0" w:rsidRDefault="00D50FA0" w:rsidP="00D50FA0">
      <w:pPr>
        <w:spacing w:after="0" w:line="240" w:lineRule="auto"/>
        <w:ind w:right="-5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Волосовского муниципального района Ленинградской области</w:t>
      </w:r>
    </w:p>
    <w:p w:rsidR="00D50FA0" w:rsidRPr="00D50FA0" w:rsidRDefault="00D50FA0" w:rsidP="00D50FA0">
      <w:pPr>
        <w:spacing w:after="0" w:line="240" w:lineRule="auto"/>
        <w:ind w:right="-5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3260"/>
      </w:tblGrid>
      <w:tr w:rsidR="00D50FA0" w:rsidRPr="00D50FA0" w:rsidTr="004B49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A0" w:rsidRPr="00D50FA0" w:rsidRDefault="00D50FA0" w:rsidP="00D50FA0">
            <w:pPr>
              <w:spacing w:after="0" w:line="240" w:lineRule="auto"/>
              <w:ind w:right="-5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A0" w:rsidRPr="00D50FA0" w:rsidRDefault="00D50FA0" w:rsidP="00D50FA0">
            <w:pPr>
              <w:spacing w:after="0" w:line="240" w:lineRule="auto"/>
              <w:ind w:left="33" w:righ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F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должности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A0" w:rsidRPr="00D50FA0" w:rsidRDefault="00D50FA0" w:rsidP="00D50FA0">
            <w:pPr>
              <w:spacing w:after="0" w:line="240" w:lineRule="auto"/>
              <w:ind w:left="33"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0FA0" w:rsidRPr="00D50FA0" w:rsidTr="004B49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A0" w:rsidRPr="00D50FA0" w:rsidRDefault="00D50FA0" w:rsidP="00D50FA0">
            <w:pPr>
              <w:spacing w:after="0" w:line="240" w:lineRule="auto"/>
              <w:ind w:right="-56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A0" w:rsidRPr="00D50FA0" w:rsidRDefault="00D50FA0" w:rsidP="00D50FA0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0F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1. Муниципальные должности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A0" w:rsidRDefault="00D50FA0" w:rsidP="00D50FA0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ежемесячного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50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денежного вознаграждения, </w:t>
            </w:r>
          </w:p>
          <w:p w:rsidR="00D50FA0" w:rsidRPr="00D50FA0" w:rsidRDefault="00D50FA0" w:rsidP="00D50FA0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</w:tc>
      </w:tr>
      <w:tr w:rsidR="00D50FA0" w:rsidRPr="00D50FA0" w:rsidTr="004B49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A0" w:rsidRPr="00D50FA0" w:rsidRDefault="00D50FA0" w:rsidP="00D50FA0">
            <w:pPr>
              <w:spacing w:after="0" w:line="240" w:lineRule="auto"/>
              <w:ind w:right="-56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A0" w:rsidRPr="00D50FA0" w:rsidRDefault="00D50FA0" w:rsidP="00D50FA0">
            <w:pPr>
              <w:ind w:left="33" w:righ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FA0" w:rsidRPr="00D50FA0" w:rsidRDefault="000C4B37" w:rsidP="000C4B37">
            <w:pPr>
              <w:ind w:left="33"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11 600</w:t>
            </w:r>
          </w:p>
        </w:tc>
      </w:tr>
    </w:tbl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B2D" w:rsidRDefault="009B0B2D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B2D" w:rsidRDefault="009B0B2D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B2D" w:rsidRPr="00D50FA0" w:rsidRDefault="009B0B2D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Default="00D50FA0" w:rsidP="00D50FA0">
      <w:pPr>
        <w:spacing w:after="0" w:line="240" w:lineRule="auto"/>
        <w:ind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D50FA0" w:rsidRPr="00D50FA0" w:rsidRDefault="00D50FA0" w:rsidP="00D50FA0">
      <w:pPr>
        <w:spacing w:after="0" w:line="240" w:lineRule="auto"/>
        <w:ind w:left="5670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депутатов </w:t>
      </w:r>
    </w:p>
    <w:p w:rsidR="00D50FA0" w:rsidRPr="00D50FA0" w:rsidRDefault="00EF2C46" w:rsidP="00D50FA0">
      <w:pPr>
        <w:spacing w:after="0" w:line="240" w:lineRule="auto"/>
        <w:ind w:left="5670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Рабитицкое</w:t>
      </w:r>
      <w:r w:rsidR="00D50FA0" w:rsidRPr="00D50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Волосовского муниципального района Ленинградской области</w:t>
      </w:r>
    </w:p>
    <w:p w:rsidR="00D50FA0" w:rsidRPr="00D50FA0" w:rsidRDefault="00D50FA0" w:rsidP="007A6174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50F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A617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24     декабря  № 20</w:t>
      </w:r>
    </w:p>
    <w:p w:rsidR="00D50FA0" w:rsidRPr="00D50FA0" w:rsidRDefault="00D50FA0" w:rsidP="00D50FA0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left="5670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D50FA0" w:rsidRPr="00D50FA0" w:rsidRDefault="00D50FA0" w:rsidP="00D50FA0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формирования фонда оплаты труда лиц, замещающих муниципальные </w:t>
      </w:r>
    </w:p>
    <w:p w:rsidR="00D50FA0" w:rsidRPr="00D50FA0" w:rsidRDefault="00D50FA0" w:rsidP="00D50FA0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CCFF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муниц</w:t>
      </w:r>
      <w:r w:rsidR="007851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A825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пального образования </w:t>
      </w:r>
      <w:r w:rsidR="00EF2C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сельское поселение Волосовского муниципального района Ленинградской области</w:t>
      </w:r>
      <w:r w:rsidRPr="00D50FA0">
        <w:rPr>
          <w:rFonts w:ascii="Times New Roman" w:eastAsia="Times New Roman" w:hAnsi="Times New Roman" w:cs="Times New Roman"/>
          <w:b/>
          <w:bCs/>
          <w:color w:val="00CCFF"/>
          <w:sz w:val="28"/>
          <w:szCs w:val="28"/>
          <w:lang w:eastAsia="ru-RU"/>
        </w:rPr>
        <w:t xml:space="preserve"> </w:t>
      </w:r>
    </w:p>
    <w:p w:rsidR="00D50FA0" w:rsidRPr="00D50FA0" w:rsidRDefault="00D50FA0" w:rsidP="00D50FA0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формирования фонда оплаты труда лиц, замещающих муниципальные должности в органах местного самоуправления муници</w:t>
      </w:r>
      <w:r w:rsidR="007851A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образования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Волосовского муниципального района Ленинградской области, разработан в соответствии с требованиями Федерального закона от 06.10.2003  № 131-ФЗ «Об общих принципах организации местного самоуправления в Российской Федерации». </w:t>
      </w:r>
    </w:p>
    <w:p w:rsidR="00D50FA0" w:rsidRPr="00D50FA0" w:rsidRDefault="00D50FA0" w:rsidP="00D50FA0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1.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Общие положения</w:t>
      </w:r>
    </w:p>
    <w:p w:rsidR="00D50FA0" w:rsidRPr="00D50FA0" w:rsidRDefault="00D50FA0" w:rsidP="00D50FA0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1.Лица, оплата труда которых регулируется в соответствии с настоящим порядком, могут замещать следующие должности:</w:t>
      </w:r>
    </w:p>
    <w:p w:rsidR="00D50FA0" w:rsidRPr="00D50FA0" w:rsidRDefault="00D50FA0" w:rsidP="00D50FA0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CCFF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муниципальные должности, замещаемые лицами, избранными представительным органом местного самоуправления из своего состава, который формируется из депутатов представительных органов мест</w:t>
      </w:r>
      <w:r w:rsidR="00785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самоуправления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 </w:t>
      </w:r>
    </w:p>
    <w:p w:rsidR="00D50FA0" w:rsidRPr="00D50FA0" w:rsidRDefault="00D50FA0" w:rsidP="00D50FA0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Фонд оплаты труда лиц, замещающих муниципальные должности муници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пального образования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Волосовского муниципального района Ленинградской области является составляющей фонда </w:t>
      </w:r>
      <w:proofErr w:type="gramStart"/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оплаты труда органов местного самоуправления муници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образования</w:t>
      </w:r>
      <w:proofErr w:type="gramEnd"/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Волосовского муниципального района Ленинградской области. 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Денежное содержание лиц, замещающих муниципальные должности муниципальн</w:t>
      </w:r>
      <w:r w:rsidR="00A8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Волосовского муниципального района Ленинградской области (далее – муниципальные должности), выплачивается за счет средств местного бюджета.</w:t>
      </w:r>
    </w:p>
    <w:p w:rsidR="00D50FA0" w:rsidRPr="00D50FA0" w:rsidRDefault="00D50FA0" w:rsidP="00D50FA0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для этих целей средств внебюджетных источников не допускается.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2.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денежного содержания лиц, замещающих муниципальные должности.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Денежное содержание лиц, замещающих муниципальные должности, состоит из ежемесячного денежного вознаграждения, а также ежемесячных и иных дополнительных выплат, предусмотренных муниципальными нормативными правовыми актами, принятыми представительным органом местного самоуправления.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color w:val="00CCFF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3.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Денежное вознаграждение лиц, замещающих муниципальные должности муниципального образования</w:t>
      </w:r>
      <w:r w:rsidRPr="00D50FA0">
        <w:rPr>
          <w:rFonts w:ascii="Times New Roman" w:eastAsia="Times New Roman" w:hAnsi="Times New Roman" w:cs="Times New Roman"/>
          <w:color w:val="00CCFF"/>
          <w:sz w:val="28"/>
          <w:szCs w:val="28"/>
          <w:lang w:eastAsia="ru-RU"/>
        </w:rPr>
        <w:t xml:space="preserve">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Волосовского муниципального района Ленинградской области</w:t>
      </w:r>
      <w:r w:rsidRPr="00D50FA0">
        <w:rPr>
          <w:rFonts w:ascii="Times New Roman" w:eastAsia="Times New Roman" w:hAnsi="Times New Roman" w:cs="Times New Roman"/>
          <w:color w:val="00CCFF"/>
          <w:sz w:val="28"/>
          <w:szCs w:val="28"/>
          <w:lang w:eastAsia="ru-RU"/>
        </w:rPr>
        <w:t>.</w:t>
      </w:r>
    </w:p>
    <w:p w:rsidR="00D50FA0" w:rsidRPr="00D50FA0" w:rsidRDefault="00D50FA0" w:rsidP="00D50FA0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1.Размеры ежемесячных денежных вознаграждений лиц, замещающих муниципальные должности, устанавливаются в соответствии с Перечнем муниципальных должностей муниципального образования</w:t>
      </w:r>
      <w:r w:rsidRPr="00D50FA0">
        <w:rPr>
          <w:rFonts w:ascii="Times New Roman" w:eastAsia="Times New Roman" w:hAnsi="Times New Roman" w:cs="Times New Roman"/>
          <w:color w:val="00CCFF"/>
          <w:sz w:val="28"/>
          <w:szCs w:val="28"/>
          <w:lang w:eastAsia="ru-RU"/>
        </w:rPr>
        <w:t xml:space="preserve">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Волосовского муниципального района Ленинградской области.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4.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Дополнительные выплаты в составе денежного содержания лиц, замещающих муниципальные должности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Дополнительными выплатами в составе денежного содержания лиц, замещающих Муниципальные должности, являются:</w:t>
      </w:r>
    </w:p>
    <w:p w:rsidR="00D50FA0" w:rsidRPr="00D50FA0" w:rsidRDefault="00D50FA0" w:rsidP="00D50FA0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1) ежемесячная процентная надбавка к денежному вознаграждению за особые условия работы, устанавливаемая представительным органом местного самоуправления;</w:t>
      </w:r>
    </w:p>
    <w:p w:rsidR="00D50FA0" w:rsidRPr="00D50FA0" w:rsidRDefault="00D50FA0" w:rsidP="00D50FA0">
      <w:pPr>
        <w:tabs>
          <w:tab w:val="num" w:pos="0"/>
        </w:tabs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Минимальный размер ежемесячной процентной надбавки к денежному вознаграждению устанавливается в размере 50 процентов,</w:t>
      </w:r>
    </w:p>
    <w:p w:rsidR="00D50FA0" w:rsidRPr="00D50FA0" w:rsidRDefault="00D50FA0" w:rsidP="00D50FA0">
      <w:pPr>
        <w:tabs>
          <w:tab w:val="num" w:pos="0"/>
        </w:tabs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размер ежемесячной процентной надбавки к денежному вознаграждению устанавливается в размере 200 процентов.</w:t>
      </w:r>
    </w:p>
    <w:p w:rsidR="00D50FA0" w:rsidRPr="00D50FA0" w:rsidRDefault="00D50FA0" w:rsidP="00D50FA0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2) ежемесячная процентная надбавка к денежному вознаграждению за работу со сведениями, составляющими государственную тайну, в размерах и порядке, определяемых законодательством Российской Федерации, устанавливаемая представительным органом местного самоуправления;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3) ежемесячное денежное поощрение, размер и порядок выплаты которого определяются представительным органом местного самоуправления;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премии за выполнение особо важных и сложных заданий, порядок выплаты которых определяется представительным органом местного самоуправления муниципального образования с учетом задач и функций органов мест</w:t>
      </w:r>
      <w:r w:rsidR="0039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самоуправления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Волосовского муниципального района Ленинградской области;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5) единовременная выплата при предоставлении ежегодного оплачиваемого отпуска в размере двух ежемесячных денежных вознаграждений, выплачиваемая за счет средств фонда оплаты труда лиц, замещающих муниципальные должности. Единовременная выплата выплачивается на основании личного заявления.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6) иные выплаты, предусмотренные нормативными правовыми актами  представительного органа местного самоуправления.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color w:val="00CCFF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5.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Увеличение (индексация) ежемесячного денежного вознаграждения лиц, замещающих муниципальные должности.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Коэффициент увеличения (индексации) установленных настоящим Порядком размеров ежемесячного денежного вознаграждения по муниципальным должностям утверждается представительным органом в составе решения о бюджете муницип</w:t>
      </w:r>
      <w:r w:rsidR="009B0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образования </w:t>
      </w:r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r w:rsidR="00785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 Волосовского муниципального района</w:t>
      </w:r>
      <w:r w:rsidRPr="00D50FA0">
        <w:rPr>
          <w:rFonts w:ascii="Times New Roman" w:eastAsia="Times New Roman" w:hAnsi="Times New Roman" w:cs="Times New Roman"/>
          <w:color w:val="00CCFF"/>
          <w:sz w:val="28"/>
          <w:szCs w:val="28"/>
          <w:lang w:eastAsia="ru-RU"/>
        </w:rPr>
        <w:t xml:space="preserve">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 на соответствующий финансовый год.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 составлении проекта бюджета муници</w:t>
      </w:r>
      <w:r w:rsidR="007851A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образован</w:t>
      </w:r>
      <w:r w:rsidR="0039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</w:t>
      </w:r>
      <w:bookmarkStart w:id="0" w:name="_GoBack"/>
      <w:bookmarkEnd w:id="0"/>
      <w:r w:rsidR="00EF2C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Волосовского муниципального района</w:t>
      </w:r>
      <w:r w:rsidRPr="00D50FA0">
        <w:rPr>
          <w:rFonts w:ascii="Times New Roman" w:eastAsia="Times New Roman" w:hAnsi="Times New Roman" w:cs="Times New Roman"/>
          <w:color w:val="00CCFF"/>
          <w:sz w:val="28"/>
          <w:szCs w:val="28"/>
          <w:lang w:eastAsia="ru-RU"/>
        </w:rPr>
        <w:t xml:space="preserve"> 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 на очередной финансовый год формирование фондов оплаты труда лиц, замещающих муниципальные должности, производится с учетом планируемого коэффициента увеличения (индексации) размеров ежемесячного денежного вознаграждения по муниципальным должностям на соответствующий финансовый год.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6.</w:t>
      </w: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 оплаты труда лиц, замещающих муниципальные должности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 формировании фонда оплаты труда лиц, замещающих муниципальные должности, сверх суммы средств, направляемых для выплаты ежемесячного денежного вознаграждения, предусматриваются следующие средства для выплаты (в расчете на год):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1) ежемесячной процентной надбавки к денежному вознаграждению за особые условия работы - в размере двадцати четырех ежемесячных денежных вознаграждений;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2) ежемесячной процентной надбавки к денежному вознаграждению за работу со сведениями, составляющими государственную тайну, - в размере полутора ежемесячных денежных вознаграждений;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премий за выполнение особо важных и сложных заданий - в размере одного ежемесячного денежных вознаграждений;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4) ежемесячного денежного поощрения - в размере двенадцати ежемесячных денежных вознаграждений;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5) единовременной выплаты при предоставлении ежегодного оплачиваемого отпуска - в размере двух ежемесячных денежных вознаграждений.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A0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Фонд оплаты труда лиц, замещающих муниципальные должности, формируется с учетом выплат, предусмотренных пунктом 1 настоящей статьи, а также с учетом средств на иные выплаты, предусмотренные муниципальными  правовыми актами.</w:t>
      </w:r>
    </w:p>
    <w:p w:rsidR="00D50FA0" w:rsidRPr="00D50FA0" w:rsidRDefault="00D50FA0" w:rsidP="00D50FA0">
      <w:pPr>
        <w:spacing w:after="0" w:line="240" w:lineRule="auto"/>
        <w:ind w:right="-284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400C" w:rsidRDefault="00D4400C"/>
    <w:sectPr w:rsidR="00D4400C" w:rsidSect="00D36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FA0"/>
    <w:rsid w:val="0000419F"/>
    <w:rsid w:val="000063E0"/>
    <w:rsid w:val="00037F74"/>
    <w:rsid w:val="00055D24"/>
    <w:rsid w:val="00060A9F"/>
    <w:rsid w:val="000763F7"/>
    <w:rsid w:val="0008119A"/>
    <w:rsid w:val="00081436"/>
    <w:rsid w:val="0008735F"/>
    <w:rsid w:val="000949BE"/>
    <w:rsid w:val="000A2280"/>
    <w:rsid w:val="000A56DF"/>
    <w:rsid w:val="000C4B37"/>
    <w:rsid w:val="000E07A5"/>
    <w:rsid w:val="000E61C7"/>
    <w:rsid w:val="000E6B3C"/>
    <w:rsid w:val="00107779"/>
    <w:rsid w:val="00127A9B"/>
    <w:rsid w:val="00131E9A"/>
    <w:rsid w:val="00141E46"/>
    <w:rsid w:val="001436EA"/>
    <w:rsid w:val="00147155"/>
    <w:rsid w:val="00153371"/>
    <w:rsid w:val="00154C3F"/>
    <w:rsid w:val="001615FE"/>
    <w:rsid w:val="00173912"/>
    <w:rsid w:val="0017517A"/>
    <w:rsid w:val="001923CF"/>
    <w:rsid w:val="001965D3"/>
    <w:rsid w:val="001A6B3D"/>
    <w:rsid w:val="001A78E0"/>
    <w:rsid w:val="001B3F87"/>
    <w:rsid w:val="001B5E53"/>
    <w:rsid w:val="001D17F7"/>
    <w:rsid w:val="001F397D"/>
    <w:rsid w:val="001F585C"/>
    <w:rsid w:val="00201753"/>
    <w:rsid w:val="0020675D"/>
    <w:rsid w:val="00215EF7"/>
    <w:rsid w:val="002214C9"/>
    <w:rsid w:val="00230BBB"/>
    <w:rsid w:val="00231CBC"/>
    <w:rsid w:val="00236F6B"/>
    <w:rsid w:val="00244EA6"/>
    <w:rsid w:val="00261E4D"/>
    <w:rsid w:val="0027401A"/>
    <w:rsid w:val="002753A6"/>
    <w:rsid w:val="0028367F"/>
    <w:rsid w:val="002840F3"/>
    <w:rsid w:val="002A7FAC"/>
    <w:rsid w:val="002B71F4"/>
    <w:rsid w:val="002C40D3"/>
    <w:rsid w:val="002C6223"/>
    <w:rsid w:val="002D7712"/>
    <w:rsid w:val="002E2697"/>
    <w:rsid w:val="002F474A"/>
    <w:rsid w:val="002F7EA6"/>
    <w:rsid w:val="0031756B"/>
    <w:rsid w:val="0032318B"/>
    <w:rsid w:val="0033351F"/>
    <w:rsid w:val="00342E70"/>
    <w:rsid w:val="003630D4"/>
    <w:rsid w:val="00381893"/>
    <w:rsid w:val="00383025"/>
    <w:rsid w:val="00385FA9"/>
    <w:rsid w:val="00397585"/>
    <w:rsid w:val="003A182C"/>
    <w:rsid w:val="003A2E51"/>
    <w:rsid w:val="003A4841"/>
    <w:rsid w:val="003A656C"/>
    <w:rsid w:val="003B4E6A"/>
    <w:rsid w:val="003D0113"/>
    <w:rsid w:val="003E2813"/>
    <w:rsid w:val="003E2ACC"/>
    <w:rsid w:val="003E2BDA"/>
    <w:rsid w:val="003E6F96"/>
    <w:rsid w:val="0040629B"/>
    <w:rsid w:val="0041168F"/>
    <w:rsid w:val="00416301"/>
    <w:rsid w:val="00420D97"/>
    <w:rsid w:val="00426878"/>
    <w:rsid w:val="00426A3B"/>
    <w:rsid w:val="004277BA"/>
    <w:rsid w:val="00430DD0"/>
    <w:rsid w:val="0045596D"/>
    <w:rsid w:val="00466F09"/>
    <w:rsid w:val="00470E6D"/>
    <w:rsid w:val="004766F5"/>
    <w:rsid w:val="004800A2"/>
    <w:rsid w:val="00484002"/>
    <w:rsid w:val="004901BD"/>
    <w:rsid w:val="00494AF5"/>
    <w:rsid w:val="004A0B5A"/>
    <w:rsid w:val="004C56FD"/>
    <w:rsid w:val="004C5907"/>
    <w:rsid w:val="004D3972"/>
    <w:rsid w:val="004E1DD3"/>
    <w:rsid w:val="004E463D"/>
    <w:rsid w:val="004E753E"/>
    <w:rsid w:val="004F466C"/>
    <w:rsid w:val="004F59FC"/>
    <w:rsid w:val="004F697E"/>
    <w:rsid w:val="004F7D7C"/>
    <w:rsid w:val="005078BC"/>
    <w:rsid w:val="005373CD"/>
    <w:rsid w:val="00542E70"/>
    <w:rsid w:val="005465D8"/>
    <w:rsid w:val="00547A1E"/>
    <w:rsid w:val="00566B41"/>
    <w:rsid w:val="0057223C"/>
    <w:rsid w:val="00582BD4"/>
    <w:rsid w:val="005936BF"/>
    <w:rsid w:val="0059560B"/>
    <w:rsid w:val="005A4400"/>
    <w:rsid w:val="005B05DB"/>
    <w:rsid w:val="005B10A7"/>
    <w:rsid w:val="005B5C82"/>
    <w:rsid w:val="005C4569"/>
    <w:rsid w:val="005F68D0"/>
    <w:rsid w:val="00602A70"/>
    <w:rsid w:val="0060536B"/>
    <w:rsid w:val="00606AB9"/>
    <w:rsid w:val="00624211"/>
    <w:rsid w:val="00624DFE"/>
    <w:rsid w:val="00634580"/>
    <w:rsid w:val="00637583"/>
    <w:rsid w:val="006440AB"/>
    <w:rsid w:val="00653D5B"/>
    <w:rsid w:val="006604A9"/>
    <w:rsid w:val="00661EDE"/>
    <w:rsid w:val="006637C3"/>
    <w:rsid w:val="006728AB"/>
    <w:rsid w:val="00680A95"/>
    <w:rsid w:val="0068105B"/>
    <w:rsid w:val="00682379"/>
    <w:rsid w:val="006B36D0"/>
    <w:rsid w:val="006D3619"/>
    <w:rsid w:val="006D70BF"/>
    <w:rsid w:val="006E138A"/>
    <w:rsid w:val="006E209D"/>
    <w:rsid w:val="006F3980"/>
    <w:rsid w:val="006F5212"/>
    <w:rsid w:val="006F64F0"/>
    <w:rsid w:val="00700CE8"/>
    <w:rsid w:val="00705CC9"/>
    <w:rsid w:val="007064B5"/>
    <w:rsid w:val="0071007A"/>
    <w:rsid w:val="00721DFB"/>
    <w:rsid w:val="0072215F"/>
    <w:rsid w:val="00724A77"/>
    <w:rsid w:val="00726337"/>
    <w:rsid w:val="0074509F"/>
    <w:rsid w:val="00774754"/>
    <w:rsid w:val="00776A9E"/>
    <w:rsid w:val="00777A89"/>
    <w:rsid w:val="007808D8"/>
    <w:rsid w:val="00780D2E"/>
    <w:rsid w:val="007851A5"/>
    <w:rsid w:val="00791903"/>
    <w:rsid w:val="007A5851"/>
    <w:rsid w:val="007A6174"/>
    <w:rsid w:val="007C2F5A"/>
    <w:rsid w:val="007C7A76"/>
    <w:rsid w:val="007D2812"/>
    <w:rsid w:val="007D2B2D"/>
    <w:rsid w:val="007D5006"/>
    <w:rsid w:val="007D6DAB"/>
    <w:rsid w:val="007E1DF2"/>
    <w:rsid w:val="007E414A"/>
    <w:rsid w:val="008049D2"/>
    <w:rsid w:val="00804D1F"/>
    <w:rsid w:val="00822068"/>
    <w:rsid w:val="008328E2"/>
    <w:rsid w:val="008412E0"/>
    <w:rsid w:val="00842235"/>
    <w:rsid w:val="00844196"/>
    <w:rsid w:val="00854393"/>
    <w:rsid w:val="00860DF1"/>
    <w:rsid w:val="00862007"/>
    <w:rsid w:val="00872E79"/>
    <w:rsid w:val="00874FD0"/>
    <w:rsid w:val="008779A1"/>
    <w:rsid w:val="00887944"/>
    <w:rsid w:val="008A6001"/>
    <w:rsid w:val="008A6758"/>
    <w:rsid w:val="008B49D1"/>
    <w:rsid w:val="008D06F1"/>
    <w:rsid w:val="008F056C"/>
    <w:rsid w:val="008F6750"/>
    <w:rsid w:val="009152C4"/>
    <w:rsid w:val="00930354"/>
    <w:rsid w:val="00932800"/>
    <w:rsid w:val="009329EE"/>
    <w:rsid w:val="009621B1"/>
    <w:rsid w:val="0096496D"/>
    <w:rsid w:val="009703D0"/>
    <w:rsid w:val="009779F9"/>
    <w:rsid w:val="0098444C"/>
    <w:rsid w:val="00984DBC"/>
    <w:rsid w:val="00996792"/>
    <w:rsid w:val="009B0B2D"/>
    <w:rsid w:val="009B76ED"/>
    <w:rsid w:val="009C0D5A"/>
    <w:rsid w:val="009C492A"/>
    <w:rsid w:val="009D0573"/>
    <w:rsid w:val="009D4153"/>
    <w:rsid w:val="009D60C8"/>
    <w:rsid w:val="009E0619"/>
    <w:rsid w:val="009F7188"/>
    <w:rsid w:val="00A0249A"/>
    <w:rsid w:val="00A16FB3"/>
    <w:rsid w:val="00A23CEB"/>
    <w:rsid w:val="00A44302"/>
    <w:rsid w:val="00A45169"/>
    <w:rsid w:val="00A516D4"/>
    <w:rsid w:val="00A5642A"/>
    <w:rsid w:val="00A672C4"/>
    <w:rsid w:val="00A72AED"/>
    <w:rsid w:val="00A7572F"/>
    <w:rsid w:val="00A76B1E"/>
    <w:rsid w:val="00A825BD"/>
    <w:rsid w:val="00A90A04"/>
    <w:rsid w:val="00A96406"/>
    <w:rsid w:val="00AA04BF"/>
    <w:rsid w:val="00AB462F"/>
    <w:rsid w:val="00AB5E39"/>
    <w:rsid w:val="00AB73C3"/>
    <w:rsid w:val="00AB7AAC"/>
    <w:rsid w:val="00AD5B00"/>
    <w:rsid w:val="00AE12E4"/>
    <w:rsid w:val="00AF0460"/>
    <w:rsid w:val="00AF31CE"/>
    <w:rsid w:val="00B008B7"/>
    <w:rsid w:val="00B10653"/>
    <w:rsid w:val="00B14665"/>
    <w:rsid w:val="00B269C5"/>
    <w:rsid w:val="00B76D69"/>
    <w:rsid w:val="00B86E34"/>
    <w:rsid w:val="00BA302E"/>
    <w:rsid w:val="00BA3532"/>
    <w:rsid w:val="00BA6484"/>
    <w:rsid w:val="00BA6897"/>
    <w:rsid w:val="00BB256A"/>
    <w:rsid w:val="00BC4ABA"/>
    <w:rsid w:val="00BD21C5"/>
    <w:rsid w:val="00BD61C6"/>
    <w:rsid w:val="00BE2453"/>
    <w:rsid w:val="00BE2518"/>
    <w:rsid w:val="00BF0FCB"/>
    <w:rsid w:val="00C34C99"/>
    <w:rsid w:val="00C5388C"/>
    <w:rsid w:val="00C55215"/>
    <w:rsid w:val="00C87BED"/>
    <w:rsid w:val="00C901F2"/>
    <w:rsid w:val="00CA2DEB"/>
    <w:rsid w:val="00CB614E"/>
    <w:rsid w:val="00CC4CA2"/>
    <w:rsid w:val="00CC68E4"/>
    <w:rsid w:val="00CD6185"/>
    <w:rsid w:val="00D00B3D"/>
    <w:rsid w:val="00D01B39"/>
    <w:rsid w:val="00D131F7"/>
    <w:rsid w:val="00D15234"/>
    <w:rsid w:val="00D15E0C"/>
    <w:rsid w:val="00D17EAB"/>
    <w:rsid w:val="00D3470D"/>
    <w:rsid w:val="00D36D27"/>
    <w:rsid w:val="00D41432"/>
    <w:rsid w:val="00D4400C"/>
    <w:rsid w:val="00D46C9B"/>
    <w:rsid w:val="00D50FA0"/>
    <w:rsid w:val="00D51E8C"/>
    <w:rsid w:val="00D63974"/>
    <w:rsid w:val="00D67C43"/>
    <w:rsid w:val="00D773CD"/>
    <w:rsid w:val="00D84BBE"/>
    <w:rsid w:val="00D86885"/>
    <w:rsid w:val="00D87C62"/>
    <w:rsid w:val="00D9571D"/>
    <w:rsid w:val="00DA1607"/>
    <w:rsid w:val="00DA6579"/>
    <w:rsid w:val="00DB1C37"/>
    <w:rsid w:val="00DB6846"/>
    <w:rsid w:val="00DB7D10"/>
    <w:rsid w:val="00DC06AA"/>
    <w:rsid w:val="00DC299B"/>
    <w:rsid w:val="00DD4E02"/>
    <w:rsid w:val="00DF6346"/>
    <w:rsid w:val="00E00495"/>
    <w:rsid w:val="00E143E6"/>
    <w:rsid w:val="00E23E9F"/>
    <w:rsid w:val="00E24963"/>
    <w:rsid w:val="00E32F4E"/>
    <w:rsid w:val="00E6274A"/>
    <w:rsid w:val="00E82491"/>
    <w:rsid w:val="00E83317"/>
    <w:rsid w:val="00E90A4F"/>
    <w:rsid w:val="00E94062"/>
    <w:rsid w:val="00E970A4"/>
    <w:rsid w:val="00EA4EA9"/>
    <w:rsid w:val="00EB1C68"/>
    <w:rsid w:val="00EC2104"/>
    <w:rsid w:val="00EF2C46"/>
    <w:rsid w:val="00EF5E7B"/>
    <w:rsid w:val="00F0292D"/>
    <w:rsid w:val="00F02C0D"/>
    <w:rsid w:val="00F03F48"/>
    <w:rsid w:val="00F20800"/>
    <w:rsid w:val="00F21919"/>
    <w:rsid w:val="00F22A47"/>
    <w:rsid w:val="00F27E22"/>
    <w:rsid w:val="00F32031"/>
    <w:rsid w:val="00F369D9"/>
    <w:rsid w:val="00F4034F"/>
    <w:rsid w:val="00F4704B"/>
    <w:rsid w:val="00F656BE"/>
    <w:rsid w:val="00F75F21"/>
    <w:rsid w:val="00F82CDC"/>
    <w:rsid w:val="00F94D84"/>
    <w:rsid w:val="00FE773A"/>
    <w:rsid w:val="00FF3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D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B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Нилова</dc:creator>
  <cp:lastModifiedBy>ПК</cp:lastModifiedBy>
  <cp:revision>10</cp:revision>
  <cp:lastPrinted>2014-12-26T05:20:00Z</cp:lastPrinted>
  <dcterms:created xsi:type="dcterms:W3CDTF">2014-11-19T13:16:00Z</dcterms:created>
  <dcterms:modified xsi:type="dcterms:W3CDTF">2015-01-12T05:43:00Z</dcterms:modified>
</cp:coreProperties>
</file>