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A57586" w:rsidRPr="00A57586" w:rsidRDefault="00A35E45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РАБИТИЦКОЕ </w:t>
      </w:r>
      <w:r w:rsidR="00A57586" w:rsidRPr="00A57586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57586" w:rsidRPr="00A57586" w:rsidRDefault="00A35E45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РАБИТИЦКОЕ </w:t>
      </w:r>
      <w:r w:rsidR="00A57586" w:rsidRPr="00A57586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7586" w:rsidRP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586">
        <w:rPr>
          <w:rFonts w:ascii="Times New Roman" w:hAnsi="Times New Roman"/>
          <w:b/>
          <w:sz w:val="28"/>
          <w:szCs w:val="28"/>
        </w:rPr>
        <w:t>РЕШЕНИЕ</w:t>
      </w:r>
    </w:p>
    <w:p w:rsidR="00A57586" w:rsidRDefault="00A35E45" w:rsidP="00A57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</w:t>
      </w:r>
      <w:r w:rsidR="00A57586">
        <w:rPr>
          <w:rFonts w:ascii="Times New Roman" w:hAnsi="Times New Roman"/>
          <w:b/>
          <w:sz w:val="24"/>
          <w:szCs w:val="24"/>
        </w:rPr>
        <w:t xml:space="preserve"> третьего созыва)</w:t>
      </w:r>
    </w:p>
    <w:p w:rsidR="00A57586" w:rsidRDefault="00A57586" w:rsidP="00A575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7586" w:rsidRPr="009215D8" w:rsidRDefault="00A57586" w:rsidP="00A57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15D8">
        <w:rPr>
          <w:rFonts w:ascii="Times New Roman" w:hAnsi="Times New Roman"/>
          <w:b/>
          <w:sz w:val="28"/>
          <w:szCs w:val="28"/>
        </w:rPr>
        <w:t xml:space="preserve">от  </w:t>
      </w:r>
      <w:r w:rsidR="0056137D">
        <w:rPr>
          <w:rFonts w:ascii="Times New Roman" w:hAnsi="Times New Roman"/>
          <w:b/>
          <w:sz w:val="28"/>
          <w:szCs w:val="28"/>
        </w:rPr>
        <w:t>23.12.  2015 года          №  57</w:t>
      </w:r>
    </w:p>
    <w:tbl>
      <w:tblPr>
        <w:tblW w:w="0" w:type="auto"/>
        <w:tblLayout w:type="fixed"/>
        <w:tblLook w:val="04A0"/>
      </w:tblPr>
      <w:tblGrid>
        <w:gridCol w:w="6687"/>
      </w:tblGrid>
      <w:tr w:rsidR="00A57586" w:rsidTr="00A57586">
        <w:trPr>
          <w:trHeight w:val="1599"/>
        </w:trPr>
        <w:tc>
          <w:tcPr>
            <w:tcW w:w="6687" w:type="dxa"/>
          </w:tcPr>
          <w:p w:rsidR="00A57586" w:rsidRDefault="00A57586">
            <w:pPr>
              <w:pStyle w:val="2"/>
              <w:spacing w:line="240" w:lineRule="auto"/>
              <w:ind w:firstLine="0"/>
              <w:rPr>
                <w:sz w:val="20"/>
                <w:lang w:eastAsia="en-US"/>
              </w:rPr>
            </w:pPr>
          </w:p>
          <w:p w:rsidR="00A57586" w:rsidRPr="00A57586" w:rsidRDefault="00A57586" w:rsidP="00A35E45">
            <w:pPr>
              <w:pStyle w:val="2"/>
              <w:spacing w:line="240" w:lineRule="auto"/>
              <w:ind w:firstLine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57586">
              <w:rPr>
                <w:b/>
                <w:sz w:val="28"/>
                <w:szCs w:val="28"/>
                <w:lang w:eastAsia="en-US"/>
              </w:rPr>
              <w:t xml:space="preserve">Об утверждении   Положения   о порядке  единовременного вознаграждения муниципальному  служащему и выборному должностному лицу  в  муниципальном  образовании </w:t>
            </w:r>
            <w:proofErr w:type="spellStart"/>
            <w:r w:rsidR="00A35E45">
              <w:rPr>
                <w:b/>
                <w:sz w:val="28"/>
                <w:szCs w:val="28"/>
                <w:lang w:eastAsia="en-US"/>
              </w:rPr>
              <w:t>Рабитицкое</w:t>
            </w:r>
            <w:proofErr w:type="spellEnd"/>
            <w:r w:rsidR="00A35E45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A57586">
              <w:rPr>
                <w:b/>
                <w:sz w:val="28"/>
                <w:szCs w:val="28"/>
                <w:lang w:eastAsia="en-US"/>
              </w:rPr>
              <w:t xml:space="preserve"> сельское поселение </w:t>
            </w:r>
            <w:proofErr w:type="spellStart"/>
            <w:r w:rsidRPr="00A57586">
              <w:rPr>
                <w:b/>
                <w:sz w:val="28"/>
                <w:szCs w:val="28"/>
                <w:lang w:eastAsia="en-US"/>
              </w:rPr>
              <w:t>Волосовского</w:t>
            </w:r>
            <w:proofErr w:type="spellEnd"/>
            <w:r w:rsidRPr="00A57586">
              <w:rPr>
                <w:b/>
                <w:sz w:val="28"/>
                <w:szCs w:val="28"/>
                <w:lang w:eastAsia="en-US"/>
              </w:rPr>
              <w:t xml:space="preserve">  муниципального  района  Ленинградской  области.</w:t>
            </w:r>
            <w:r w:rsidRPr="00A57586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1836E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соответствии с Федеральным законом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02 марта 2007 года № 25-фз «О муниципальной  службе  в  Российской Федерации (с изменениями), областным  законам  от 11 марта 2008 года № 14-оз «О правовом  регулировании муниципальной  службы  в Ленинградской  области» (с изменениями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Уставом МО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A35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реализации права муниципальных  служащих и лиц, замещающих выборные должности в МО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получение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единовременного вознаграждения при увольнении в связи с выходом впервые на страховую (трудовую) или государственную пенсию,  совет депутатов муниципального образования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 РЕШИЛ: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8"/>
          <w:szCs w:val="28"/>
        </w:rPr>
      </w:pPr>
    </w:p>
    <w:p w:rsidR="00A57586" w:rsidRDefault="00A57586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 прилагаемое Положение   о порядке  выплаты единовременного вознаграждения  муниципальному  служащему и выборному должностному лицу  в  муниципальном  образовании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муниципального  района  Ленинградской  области.</w:t>
      </w:r>
    </w:p>
    <w:p w:rsidR="001B2E4B" w:rsidRDefault="001B2E4B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586" w:rsidRDefault="00A57586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 решение  в  </w:t>
      </w:r>
      <w:r w:rsidR="00A35E45">
        <w:rPr>
          <w:rFonts w:ascii="Times New Roman" w:hAnsi="Times New Roman" w:cs="Times New Roman"/>
          <w:color w:val="000000"/>
          <w:sz w:val="28"/>
          <w:szCs w:val="28"/>
        </w:rPr>
        <w:t>информационном бюллетени «</w:t>
      </w:r>
      <w:proofErr w:type="spellStart"/>
      <w:r w:rsidR="00A35E45">
        <w:rPr>
          <w:rFonts w:ascii="Times New Roman" w:hAnsi="Times New Roman" w:cs="Times New Roman"/>
          <w:color w:val="000000"/>
          <w:sz w:val="28"/>
          <w:szCs w:val="28"/>
        </w:rPr>
        <w:t>Рабитицкий</w:t>
      </w:r>
      <w:proofErr w:type="spellEnd"/>
      <w:r w:rsidR="00A35E45">
        <w:rPr>
          <w:rFonts w:ascii="Times New Roman" w:hAnsi="Times New Roman" w:cs="Times New Roman"/>
          <w:color w:val="000000"/>
          <w:sz w:val="28"/>
          <w:szCs w:val="28"/>
        </w:rPr>
        <w:t xml:space="preserve"> курьер»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разместить 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МО 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сельское поселение  в  сети  Интернет.</w:t>
      </w:r>
    </w:p>
    <w:p w:rsidR="001B2E4B" w:rsidRDefault="001B2E4B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2E4B" w:rsidRDefault="001B2E4B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3.Решение совета депутатов МО </w:t>
      </w:r>
      <w:proofErr w:type="spellStart"/>
      <w:r w:rsidR="00A35E45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 области от </w:t>
      </w:r>
      <w:r w:rsidR="00C1544F">
        <w:rPr>
          <w:rFonts w:ascii="Times New Roman" w:hAnsi="Times New Roman" w:cs="Times New Roman"/>
          <w:color w:val="000000"/>
          <w:sz w:val="28"/>
          <w:szCs w:val="28"/>
        </w:rPr>
        <w:t>13.11.2011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1544F">
        <w:rPr>
          <w:rFonts w:ascii="Times New Roman" w:hAnsi="Times New Roman" w:cs="Times New Roman"/>
          <w:color w:val="000000"/>
          <w:sz w:val="28"/>
          <w:szCs w:val="28"/>
        </w:rPr>
        <w:t xml:space="preserve">59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54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BA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считать утратившим</w:t>
      </w:r>
      <w:r w:rsidR="007B5BAF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силу.</w:t>
      </w:r>
    </w:p>
    <w:p w:rsidR="001B2E4B" w:rsidRDefault="001B2E4B" w:rsidP="00A57586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586" w:rsidRPr="00A57586" w:rsidRDefault="001B2E4B" w:rsidP="00A57586">
      <w:pPr>
        <w:spacing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5758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57586" w:rsidRPr="00A57586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официального опубликования.</w:t>
      </w:r>
    </w:p>
    <w:p w:rsidR="00A57586" w:rsidRDefault="00A57586" w:rsidP="00A57586">
      <w:pPr>
        <w:pStyle w:val="a3"/>
        <w:spacing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</w:rPr>
      </w:pPr>
    </w:p>
    <w:p w:rsidR="00A57586" w:rsidRDefault="00A57586" w:rsidP="00A57586">
      <w:pPr>
        <w:pStyle w:val="a3"/>
        <w:spacing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</w:rPr>
      </w:pPr>
    </w:p>
    <w:p w:rsidR="00C1544F" w:rsidRDefault="00A57586" w:rsidP="00A57586">
      <w:pPr>
        <w:pStyle w:val="a3"/>
        <w:spacing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C1544F">
        <w:rPr>
          <w:rFonts w:ascii="Times New Roman" w:hAnsi="Times New Roman" w:cs="Times New Roman"/>
          <w:color w:val="000000"/>
          <w:sz w:val="28"/>
          <w:szCs w:val="28"/>
        </w:rPr>
        <w:t>Рабитицкого</w:t>
      </w:r>
      <w:proofErr w:type="spellEnd"/>
      <w:r w:rsidR="00C154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7586" w:rsidRPr="00C1544F" w:rsidRDefault="00C1544F" w:rsidP="00C1544F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A57586" w:rsidRPr="00C1544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А.Ю. Колосов</w:t>
      </w: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2E4B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решением совета депутатов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</w:t>
      </w:r>
      <w:proofErr w:type="spellStart"/>
      <w:r w:rsidR="00E157BE">
        <w:rPr>
          <w:rFonts w:ascii="Times New Roman" w:hAnsi="Times New Roman" w:cs="Times New Roman"/>
          <w:b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</w:p>
    <w:p w:rsidR="00A57586" w:rsidRDefault="001B2E4B" w:rsidP="00A57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57586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137D">
        <w:rPr>
          <w:rFonts w:ascii="Times New Roman" w:hAnsi="Times New Roman" w:cs="Times New Roman"/>
          <w:b/>
          <w:sz w:val="24"/>
          <w:szCs w:val="24"/>
        </w:rPr>
        <w:t>23.12.2015г. № 57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ВЫПЛАТЫ ЕДИНОВРЕМЕННОГО ВОЗНАГРАЖДЕНИЯ МУНИЦИПАЛЬНОМУ СЛУЖАЩЕМУ И ВЫБОРНОМУ ДОЛЖНОСТНОМУ ЛИЦУ В МУНИЦИПАЛЬНОМ ОБРАЗОВАНИИ </w:t>
      </w:r>
      <w:r w:rsidR="000C1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57BE">
        <w:rPr>
          <w:rFonts w:ascii="Times New Roman" w:hAnsi="Times New Roman" w:cs="Times New Roman"/>
          <w:b/>
          <w:bCs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 В СВЯЗИ С ВЫХОДОМ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ВПЕРВЫЕ НА СТРАХОВУЮ (ТРУДОВУЮ) ИЛИ ГОСУДАРСТВЕННУЮ ПЕНСИЮ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02 марта 2007 года № 25-фз «О муниципальной  службе  в  Российской Федерации (с изменениями), областным  законам  от 11 марта 2008 года № 14-оз «О правовом  регулировании муниципальной  службы  в Ленинградской  области» (с изменениями</w:t>
      </w:r>
      <w:r>
        <w:rPr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Уставом МО </w:t>
      </w:r>
      <w:proofErr w:type="spellStart"/>
      <w:r w:rsidR="00E157B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E1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реализации права муниципальных  служащих и лиц, замещающих выборные должности в МО </w:t>
      </w:r>
      <w:proofErr w:type="spellStart"/>
      <w:r w:rsidR="00E157B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 на получение единовременного вознаграждения при увольнении в связи с выходом впервые на страховую (трудовую) или государственную пенсию и определяет порядок выплаты единовременного вознаграждения муниципальному служащему и лицу, замещающему выборную муниципальную должность  в МО </w:t>
      </w:r>
      <w:proofErr w:type="spellStart"/>
      <w:r w:rsidR="00E157B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в связи с выходом впервые на страховую (трудовую) или государственную пенсию.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0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Единовременное вознаграждение в размере десяти должностных окладов (далее - вознаграждение) выплачивается муниципальному служащему и лицу, замещающему выборную муниципальную должность  в МО </w:t>
      </w:r>
      <w:proofErr w:type="spellStart"/>
      <w:r w:rsidR="00E157B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при первом (после возникновения обстоятельств, в соответствии с которыми была назначена страховая (трудовая) или государственная  пенсия) увольнении с муниципальной службы или  прекращением полномочий выборного должностного лица в связи с выходом на страховую (трудовую) или государственную пенсию, назначенную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федеральным законам от 15 декабря 2001 года 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N 166-ФЗ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государственном пенсионном обеспечении в Российской Федерации" (с последующими изменениями) и от 17 декабря 2001 года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N 173-ФЗ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трудовых пенсиях в Российской Федерации" (с последующими изменениями), от 28.12.2013 №400-ФЗ «О страховых пенсиях».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Вознаграждение выплачивается муниципальным служащим, имеющим стаж (общую продолжительность) муниципальной службы, установленный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областным законодательством, не менее 10 лет, и выборным должностным лицам, замещавшим выборную муниципальную должность, не менее 3 лет.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вознаграждения имеют право муниципальные служащие при наличии необходимого стажа муниципальной службы и лица, замещавшие выборные муниципальные должности,  если они замещали должности муниципальной службы МО </w:t>
      </w:r>
      <w:proofErr w:type="spellStart"/>
      <w:r w:rsidR="00E157B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или выборные муниципальные должности МО </w:t>
      </w:r>
      <w:proofErr w:type="spellStart"/>
      <w:r w:rsidR="00E63DD7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не менее </w:t>
      </w:r>
      <w:proofErr w:type="gramStart"/>
      <w:r>
        <w:rPr>
          <w:rFonts w:ascii="Times New Roman" w:hAnsi="Times New Roman" w:cs="Times New Roman"/>
          <w:sz w:val="28"/>
          <w:szCs w:val="28"/>
        </w:rPr>
        <w:t>12 полных месяцев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непосредственно перед увольнением.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увольнении муниципального служащего с муниципальной службы и прекращении полномочий выборного должностного лица в соответствии с </w:t>
      </w:r>
      <w:hyperlink r:id="rId7" w:anchor="Par20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 вознаграждение выплачивается администрацией МО </w:t>
      </w:r>
      <w:proofErr w:type="spellStart"/>
      <w:r w:rsidR="00E63DD7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E63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за счет средств по смете расходов на содержание органов местного самоуправления.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выплаты вознаграждения является распоряжение администрации МО </w:t>
      </w:r>
      <w:proofErr w:type="spellStart"/>
      <w:r w:rsidR="00E63DD7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 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Вознаграждение муниципальному служащему выплачивается одновременно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 окончательным расчетом при увольнении с муниципальной  службы по инициативе муниципального  служащего в 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выходом впервые на страховую (трудовую) или государственную пенсию.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Вознаграждение выборному должностному лицу выплачивается одновременно с окончательным расчетом при прекращении полномочий выборного должностного лица.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Для получения вознаграждения муниципальный служащий подает на имя главы МО </w:t>
      </w:r>
      <w:proofErr w:type="spellStart"/>
      <w:r w:rsidR="00E63DD7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заявление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увольнении с муниципальной  службы по инициативе муниципального  служащего в связи с выходом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впервые на страховую (трудовую) или государственную пенсию и о выплате на этом основании вознаграждения.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Выборное должностное лицо подает заявление о выплате вознаграждения на имя главы МО </w:t>
      </w:r>
      <w:proofErr w:type="spellStart"/>
      <w:r w:rsidR="00E63DD7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="00E63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после прекращения полномочий в установленном порядке.</w:t>
      </w: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586" w:rsidRDefault="00A57586" w:rsidP="00A57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B4CC4"/>
    <w:multiLevelType w:val="multilevel"/>
    <w:tmpl w:val="D90E9C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59"/>
        </w:tabs>
        <w:ind w:left="1459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1684"/>
        </w:tabs>
        <w:ind w:left="168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84"/>
        </w:tabs>
        <w:ind w:left="168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44"/>
        </w:tabs>
        <w:ind w:left="204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44"/>
        </w:tabs>
        <w:ind w:left="204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404"/>
        </w:tabs>
        <w:ind w:left="240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04"/>
        </w:tabs>
        <w:ind w:left="240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64"/>
        </w:tabs>
        <w:ind w:left="27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586"/>
    <w:rsid w:val="000C1E88"/>
    <w:rsid w:val="001836E6"/>
    <w:rsid w:val="001B2E4B"/>
    <w:rsid w:val="002F1809"/>
    <w:rsid w:val="003025D1"/>
    <w:rsid w:val="0056137D"/>
    <w:rsid w:val="006A0DF2"/>
    <w:rsid w:val="006D53BE"/>
    <w:rsid w:val="006E67C1"/>
    <w:rsid w:val="007B5BAF"/>
    <w:rsid w:val="007F7606"/>
    <w:rsid w:val="009215D8"/>
    <w:rsid w:val="009C0905"/>
    <w:rsid w:val="00A35E45"/>
    <w:rsid w:val="00A57586"/>
    <w:rsid w:val="00B82C38"/>
    <w:rsid w:val="00C03FBD"/>
    <w:rsid w:val="00C1544F"/>
    <w:rsid w:val="00C748E2"/>
    <w:rsid w:val="00D318AB"/>
    <w:rsid w:val="00E157BE"/>
    <w:rsid w:val="00E2346A"/>
    <w:rsid w:val="00E63DD7"/>
    <w:rsid w:val="00ED642C"/>
    <w:rsid w:val="00F2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57586"/>
    <w:pPr>
      <w:spacing w:after="120" w:line="480" w:lineRule="auto"/>
      <w:ind w:firstLine="96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57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5758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5758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5D8"/>
    <w:rPr>
      <w:rFonts w:ascii="Tahoma" w:hAnsi="Tahoma" w:cs="Tahoma"/>
      <w:sz w:val="16"/>
      <w:szCs w:val="16"/>
    </w:rPr>
  </w:style>
  <w:style w:type="character" w:customStyle="1" w:styleId="xforms-control3">
    <w:name w:val="xforms-control3"/>
    <w:basedOn w:val="a0"/>
    <w:rsid w:val="00A35E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~1\Admin\LOCALS~1\Temp\Rar$DI00.844\3%20&#1089;&#1086;&#1079;&#1099;&#1074;%20&#8470;36%20&#1088;&#1077;&#1096;&#1077;&#1085;&#1080;&#1077;%20&#1077;&#1076;&#1080;&#1085;%20&#1074;&#1086;&#1079;&#1085;&#1072;&#1075;&#1088;&#1072;&#1078;&#1076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6EB6AF57FC52432CD31A2FEE58DA88E2FA206400BFD339A692E19E55wEI3M" TargetMode="External"/><Relationship Id="rId5" Type="http://schemas.openxmlformats.org/officeDocument/2006/relationships/hyperlink" Target="consultantplus://offline/ref=0D6EB6AF57FC52432CD31A2FEE58DA88E2F9206D02B8D339A692E19E55wEI3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9</cp:revision>
  <cp:lastPrinted>2015-12-25T06:07:00Z</cp:lastPrinted>
  <dcterms:created xsi:type="dcterms:W3CDTF">2015-12-09T08:23:00Z</dcterms:created>
  <dcterms:modified xsi:type="dcterms:W3CDTF">2015-12-25T06:07:00Z</dcterms:modified>
</cp:coreProperties>
</file>