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A25" w:rsidRPr="008C6A25" w:rsidRDefault="008C6A25" w:rsidP="008C6A25">
      <w:pPr>
        <w:pStyle w:val="1"/>
        <w:spacing w:before="0" w:after="0"/>
        <w:jc w:val="center"/>
        <w:rPr>
          <w:rFonts w:ascii="Times New Roman" w:hAnsi="Times New Roman" w:cs="Times New Roman"/>
          <w:b w:val="0"/>
          <w:noProof/>
        </w:rPr>
      </w:pPr>
      <w:r w:rsidRPr="008C6A25">
        <w:rPr>
          <w:rFonts w:ascii="Times New Roman" w:hAnsi="Times New Roman" w:cs="Times New Roman"/>
          <w:b w:val="0"/>
          <w:noProof/>
        </w:rPr>
        <w:drawing>
          <wp:inline distT="0" distB="0" distL="0" distR="0">
            <wp:extent cx="588645" cy="715010"/>
            <wp:effectExtent l="19050" t="0" r="1905"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4"/>
                    <a:srcRect/>
                    <a:stretch>
                      <a:fillRect/>
                    </a:stretch>
                  </pic:blipFill>
                  <pic:spPr bwMode="auto">
                    <a:xfrm>
                      <a:off x="0" y="0"/>
                      <a:ext cx="588645" cy="715010"/>
                    </a:xfrm>
                    <a:prstGeom prst="rect">
                      <a:avLst/>
                    </a:prstGeom>
                    <a:noFill/>
                    <a:ln w="9525">
                      <a:noFill/>
                      <a:miter lim="800000"/>
                      <a:headEnd/>
                      <a:tailEnd/>
                    </a:ln>
                  </pic:spPr>
                </pic:pic>
              </a:graphicData>
            </a:graphic>
          </wp:inline>
        </w:drawing>
      </w:r>
    </w:p>
    <w:p w:rsidR="008C6A25" w:rsidRPr="008C6A25" w:rsidRDefault="008C6A25" w:rsidP="008C6A25">
      <w:pPr>
        <w:jc w:val="center"/>
        <w:rPr>
          <w:rFonts w:ascii="Times New Roman" w:hAnsi="Times New Roman" w:cs="Times New Roman"/>
        </w:rPr>
      </w:pPr>
    </w:p>
    <w:p w:rsidR="008C6A25" w:rsidRPr="008C6A25" w:rsidRDefault="008C6A25" w:rsidP="008C6A25">
      <w:pPr>
        <w:pStyle w:val="1"/>
        <w:spacing w:before="0" w:after="0"/>
        <w:jc w:val="center"/>
        <w:rPr>
          <w:rFonts w:ascii="Times New Roman" w:hAnsi="Times New Roman" w:cs="Times New Roman"/>
          <w:b w:val="0"/>
          <w:bCs w:val="0"/>
        </w:rPr>
      </w:pPr>
      <w:r w:rsidRPr="008C6A25">
        <w:rPr>
          <w:rFonts w:ascii="Times New Roman" w:hAnsi="Times New Roman" w:cs="Times New Roman"/>
        </w:rPr>
        <w:t>МУНИЦИПАЛЬНОЕ  ОБРАЗОВАНИЕ</w:t>
      </w:r>
    </w:p>
    <w:p w:rsidR="008C6A25" w:rsidRPr="008C6A25" w:rsidRDefault="008C6A25" w:rsidP="008C6A25">
      <w:pPr>
        <w:spacing w:after="0"/>
        <w:jc w:val="center"/>
        <w:rPr>
          <w:rFonts w:ascii="Times New Roman" w:hAnsi="Times New Roman" w:cs="Times New Roman"/>
          <w:b/>
          <w:sz w:val="28"/>
          <w:szCs w:val="28"/>
        </w:rPr>
      </w:pPr>
      <w:r w:rsidRPr="008C6A25">
        <w:rPr>
          <w:rFonts w:ascii="Times New Roman" w:hAnsi="Times New Roman" w:cs="Times New Roman"/>
          <w:b/>
          <w:sz w:val="28"/>
          <w:szCs w:val="28"/>
        </w:rPr>
        <w:t>РАБИТИЦКОЕ СЕЛЬСКОЕ ПОСЕЛЕНИЕ</w:t>
      </w:r>
    </w:p>
    <w:p w:rsidR="008C6A25" w:rsidRPr="008C6A25" w:rsidRDefault="008C6A25" w:rsidP="008C6A25">
      <w:pPr>
        <w:pStyle w:val="1"/>
        <w:spacing w:before="0" w:after="0"/>
        <w:jc w:val="center"/>
        <w:rPr>
          <w:rFonts w:ascii="Times New Roman" w:hAnsi="Times New Roman" w:cs="Times New Roman"/>
          <w:b w:val="0"/>
          <w:bCs w:val="0"/>
        </w:rPr>
      </w:pPr>
      <w:r w:rsidRPr="008C6A25">
        <w:rPr>
          <w:rFonts w:ascii="Times New Roman" w:hAnsi="Times New Roman" w:cs="Times New Roman"/>
        </w:rPr>
        <w:t>ВОЛОСОВСКИЙ  МУНИЦИПАЛЬНЫЙ  РАЙОН</w:t>
      </w:r>
    </w:p>
    <w:p w:rsidR="008C6A25" w:rsidRPr="008C6A25" w:rsidRDefault="008C6A25" w:rsidP="008C6A25">
      <w:pPr>
        <w:spacing w:after="0"/>
        <w:jc w:val="center"/>
        <w:rPr>
          <w:rFonts w:ascii="Times New Roman" w:hAnsi="Times New Roman" w:cs="Times New Roman"/>
          <w:b/>
          <w:bCs/>
          <w:sz w:val="28"/>
          <w:szCs w:val="28"/>
        </w:rPr>
      </w:pPr>
      <w:r w:rsidRPr="008C6A25">
        <w:rPr>
          <w:rFonts w:ascii="Times New Roman" w:hAnsi="Times New Roman" w:cs="Times New Roman"/>
          <w:b/>
          <w:bCs/>
          <w:sz w:val="28"/>
          <w:szCs w:val="28"/>
        </w:rPr>
        <w:t>ЛЕНИНГРАДСКОЙ  ОБЛАСТИ</w:t>
      </w:r>
    </w:p>
    <w:p w:rsidR="008C6A25" w:rsidRPr="008C6A25" w:rsidRDefault="008C6A25" w:rsidP="008C6A25">
      <w:pPr>
        <w:pStyle w:val="1"/>
        <w:spacing w:before="0" w:after="0"/>
        <w:jc w:val="center"/>
        <w:rPr>
          <w:rFonts w:ascii="Times New Roman" w:hAnsi="Times New Roman" w:cs="Times New Roman"/>
          <w:b w:val="0"/>
          <w:bCs w:val="0"/>
        </w:rPr>
      </w:pPr>
      <w:r w:rsidRPr="008C6A25">
        <w:rPr>
          <w:rFonts w:ascii="Times New Roman" w:hAnsi="Times New Roman" w:cs="Times New Roman"/>
        </w:rPr>
        <w:t>СОВЕТ  ДЕПУТАТОВ</w:t>
      </w:r>
    </w:p>
    <w:p w:rsidR="008C6A25" w:rsidRPr="008C6A25" w:rsidRDefault="008C6A25" w:rsidP="008C6A25">
      <w:pPr>
        <w:pStyle w:val="1"/>
        <w:spacing w:before="0" w:after="0"/>
        <w:jc w:val="center"/>
        <w:rPr>
          <w:rFonts w:ascii="Times New Roman" w:hAnsi="Times New Roman" w:cs="Times New Roman"/>
          <w:b w:val="0"/>
          <w:bCs w:val="0"/>
        </w:rPr>
      </w:pPr>
      <w:proofErr w:type="gramStart"/>
      <w:r w:rsidRPr="008C6A25">
        <w:rPr>
          <w:rFonts w:ascii="Times New Roman" w:hAnsi="Times New Roman" w:cs="Times New Roman"/>
        </w:rPr>
        <w:t>Р</w:t>
      </w:r>
      <w:proofErr w:type="gramEnd"/>
      <w:r w:rsidRPr="008C6A25">
        <w:rPr>
          <w:rFonts w:ascii="Times New Roman" w:hAnsi="Times New Roman" w:cs="Times New Roman"/>
        </w:rPr>
        <w:t xml:space="preserve"> Е Ш Е Н И Е</w:t>
      </w:r>
    </w:p>
    <w:p w:rsidR="008C6A25" w:rsidRPr="008C6A25" w:rsidRDefault="008C6A25" w:rsidP="008C6A25">
      <w:pPr>
        <w:jc w:val="center"/>
        <w:rPr>
          <w:rFonts w:ascii="Times New Roman" w:hAnsi="Times New Roman" w:cs="Times New Roman"/>
        </w:rPr>
      </w:pPr>
    </w:p>
    <w:p w:rsidR="008C6A25" w:rsidRPr="008C6A25" w:rsidRDefault="008C6A25" w:rsidP="008C6A25">
      <w:pPr>
        <w:pStyle w:val="1"/>
        <w:spacing w:before="0" w:after="0"/>
        <w:jc w:val="center"/>
        <w:rPr>
          <w:rFonts w:ascii="Times New Roman" w:hAnsi="Times New Roman" w:cs="Times New Roman"/>
          <w:sz w:val="24"/>
          <w:szCs w:val="24"/>
        </w:rPr>
      </w:pPr>
    </w:p>
    <w:p w:rsidR="00EF7799" w:rsidRPr="008C6A25" w:rsidRDefault="008C6A25" w:rsidP="008C6A25">
      <w:pPr>
        <w:jc w:val="center"/>
        <w:rPr>
          <w:rFonts w:ascii="Times New Roman" w:hAnsi="Times New Roman" w:cs="Times New Roman"/>
          <w:b/>
        </w:rPr>
      </w:pPr>
      <w:r w:rsidRPr="008C6A25">
        <w:rPr>
          <w:rFonts w:ascii="Times New Roman" w:hAnsi="Times New Roman" w:cs="Times New Roman"/>
          <w:b/>
        </w:rPr>
        <w:t xml:space="preserve">от 02 июня 2015 года                                                                                                  № </w:t>
      </w:r>
      <w:r>
        <w:rPr>
          <w:rFonts w:ascii="Times New Roman" w:hAnsi="Times New Roman" w:cs="Times New Roman"/>
          <w:b/>
        </w:rPr>
        <w:t>38</w:t>
      </w:r>
    </w:p>
    <w:tbl>
      <w:tblPr>
        <w:tblW w:w="0" w:type="auto"/>
        <w:tblLook w:val="04A0"/>
      </w:tblPr>
      <w:tblGrid>
        <w:gridCol w:w="4928"/>
      </w:tblGrid>
      <w:tr w:rsidR="00EF7799" w:rsidTr="00EF7799">
        <w:tc>
          <w:tcPr>
            <w:tcW w:w="4928" w:type="dxa"/>
            <w:hideMark/>
          </w:tcPr>
          <w:p w:rsidR="00EF7799" w:rsidRDefault="00EF7799" w:rsidP="00B1745C">
            <w:pPr>
              <w:autoSpaceDE w:val="0"/>
              <w:autoSpaceDN w:val="0"/>
              <w:adjustRightInd w:val="0"/>
              <w:spacing w:after="0" w:line="240" w:lineRule="auto"/>
              <w:jc w:val="both"/>
              <w:outlineLvl w:val="0"/>
              <w:rPr>
                <w:rFonts w:ascii="Times New Roman" w:hAnsi="Times New Roman"/>
                <w:b/>
                <w:sz w:val="24"/>
                <w:szCs w:val="24"/>
                <w:lang w:eastAsia="en-US"/>
              </w:rPr>
            </w:pPr>
            <w:r>
              <w:rPr>
                <w:rFonts w:ascii="Times New Roman" w:hAnsi="Times New Roman"/>
                <w:b/>
                <w:sz w:val="24"/>
                <w:szCs w:val="24"/>
              </w:rPr>
              <w:t xml:space="preserve">Об утверждении Положения об организации деятельности Общественного совета </w:t>
            </w:r>
            <w:proofErr w:type="gramStart"/>
            <w:r>
              <w:rPr>
                <w:rFonts w:ascii="Times New Roman" w:hAnsi="Times New Roman"/>
                <w:b/>
                <w:sz w:val="24"/>
                <w:szCs w:val="24"/>
              </w:rPr>
              <w:t>на части территории</w:t>
            </w:r>
            <w:proofErr w:type="gramEnd"/>
            <w:r>
              <w:rPr>
                <w:rFonts w:ascii="Times New Roman" w:hAnsi="Times New Roman"/>
                <w:b/>
                <w:sz w:val="24"/>
                <w:szCs w:val="24"/>
              </w:rPr>
              <w:t xml:space="preserve"> МО </w:t>
            </w:r>
            <w:proofErr w:type="spellStart"/>
            <w:r w:rsidR="00B1745C">
              <w:rPr>
                <w:rFonts w:ascii="Times New Roman" w:hAnsi="Times New Roman"/>
                <w:b/>
                <w:sz w:val="24"/>
                <w:szCs w:val="24"/>
              </w:rPr>
              <w:t>Рабитицкое</w:t>
            </w:r>
            <w:proofErr w:type="spellEnd"/>
            <w:r>
              <w:rPr>
                <w:rFonts w:ascii="Times New Roman" w:hAnsi="Times New Roman"/>
                <w:b/>
                <w:sz w:val="24"/>
                <w:szCs w:val="24"/>
              </w:rPr>
              <w:t xml:space="preserve"> сельское поселение, являющейся административным центром поселения</w:t>
            </w:r>
          </w:p>
        </w:tc>
      </w:tr>
    </w:tbl>
    <w:p w:rsidR="00EF7799" w:rsidRDefault="00EF7799" w:rsidP="00EF7799">
      <w:pPr>
        <w:widowControl w:val="0"/>
        <w:autoSpaceDE w:val="0"/>
        <w:autoSpaceDN w:val="0"/>
        <w:adjustRightInd w:val="0"/>
        <w:spacing w:after="0" w:line="240" w:lineRule="auto"/>
        <w:rPr>
          <w:rFonts w:ascii="Times New Roman" w:hAnsi="Times New Roman"/>
          <w:b/>
          <w:bCs/>
          <w:sz w:val="24"/>
          <w:szCs w:val="24"/>
          <w:lang w:eastAsia="en-US"/>
        </w:rPr>
      </w:pPr>
    </w:p>
    <w:p w:rsidR="00EF7799" w:rsidRDefault="00EF7799" w:rsidP="00EF7799">
      <w:pPr>
        <w:spacing w:after="0" w:line="240" w:lineRule="auto"/>
        <w:ind w:firstLine="720"/>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В соответствии  с Федеральным законом от 06 октября 2003г. № 131-ФЗ «Об общих принципах организации местного самоуправления в Российской Федерации», законом Ленинградской области от 14 декабря 2012 года № 95-оз « О содействии развитию на части территорий муниципальных образований Ленинградской области иных форм местного самоуправления», законом Ленинградской области от 12 мая 2015 года  №42-оз «О содействии развитию иных форм местного самоуправления на части</w:t>
      </w:r>
      <w:proofErr w:type="gramEnd"/>
      <w:r>
        <w:rPr>
          <w:rFonts w:ascii="Times New Roman" w:hAnsi="Times New Roman"/>
          <w:sz w:val="28"/>
          <w:szCs w:val="28"/>
        </w:rPr>
        <w:t xml:space="preserve"> территорий населенных пунктов Ленинградской области, являющихся административными центрами поселений», Уставом муниципального образования </w:t>
      </w:r>
      <w:proofErr w:type="spellStart"/>
      <w:r w:rsidR="00B1745C">
        <w:rPr>
          <w:rFonts w:ascii="Times New Roman" w:hAnsi="Times New Roman"/>
          <w:sz w:val="28"/>
          <w:szCs w:val="28"/>
        </w:rPr>
        <w:t>Рабитицкое</w:t>
      </w:r>
      <w:proofErr w:type="spellEnd"/>
      <w:r w:rsidR="00B1745C">
        <w:rPr>
          <w:rFonts w:ascii="Times New Roman" w:hAnsi="Times New Roman"/>
          <w:sz w:val="28"/>
          <w:szCs w:val="28"/>
        </w:rPr>
        <w:t xml:space="preserve"> </w:t>
      </w:r>
      <w:r>
        <w:rPr>
          <w:rFonts w:ascii="Times New Roman" w:hAnsi="Times New Roman"/>
          <w:sz w:val="28"/>
          <w:szCs w:val="28"/>
        </w:rPr>
        <w:t xml:space="preserve">сельское поселение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Ленинградской области, совет депутатов решил:</w:t>
      </w:r>
    </w:p>
    <w:p w:rsidR="00EF7799" w:rsidRDefault="00EF7799" w:rsidP="00EF779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Утвердить Положение об организации деятельности Общественного совета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являющейся административным центром поселения (Приложение).</w:t>
      </w:r>
    </w:p>
    <w:p w:rsidR="00EF7799" w:rsidRDefault="00EF7799" w:rsidP="00EF7799">
      <w:pPr>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Администрации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предусмотреть в бюджете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на 2015 и плановый период 2016, 2017 года наличие денежных средств в местном бюджете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адресных программ развития  части территории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поселения, являющейся административным центром поселения,  в размере, определенном  частью 2 статьи 7  закона Ленинградской области от 12 мая 2015 года  №42-оз.</w:t>
      </w:r>
      <w:proofErr w:type="gramEnd"/>
    </w:p>
    <w:p w:rsidR="00EF7799" w:rsidRDefault="00EF7799" w:rsidP="00EF7799">
      <w:pPr>
        <w:spacing w:after="0" w:line="240" w:lineRule="auto"/>
        <w:ind w:firstLine="720"/>
        <w:jc w:val="both"/>
        <w:rPr>
          <w:rFonts w:ascii="Times New Roman" w:hAnsi="Times New Roman"/>
          <w:sz w:val="28"/>
          <w:szCs w:val="28"/>
        </w:rPr>
      </w:pPr>
      <w:r>
        <w:rPr>
          <w:rFonts w:ascii="Times New Roman" w:hAnsi="Times New Roman"/>
          <w:sz w:val="28"/>
          <w:szCs w:val="28"/>
        </w:rPr>
        <w:t xml:space="preserve">3. Определить администрацию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уполномоченным органом МО </w:t>
      </w:r>
      <w:proofErr w:type="spellStart"/>
      <w:r w:rsidR="00B1745C">
        <w:rPr>
          <w:rFonts w:ascii="Times New Roman" w:hAnsi="Times New Roman"/>
          <w:sz w:val="28"/>
          <w:szCs w:val="28"/>
        </w:rPr>
        <w:lastRenderedPageBreak/>
        <w:t>Рабитицкое</w:t>
      </w:r>
      <w:proofErr w:type="spellEnd"/>
      <w:r>
        <w:rPr>
          <w:rFonts w:ascii="Times New Roman" w:hAnsi="Times New Roman"/>
          <w:sz w:val="28"/>
          <w:szCs w:val="28"/>
        </w:rPr>
        <w:t xml:space="preserve"> сельское поселение по осуществлению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являющейся  административным центром поселения, отдельных функций администрации поселения.</w:t>
      </w:r>
    </w:p>
    <w:p w:rsidR="00EF7799" w:rsidRDefault="00EF7799" w:rsidP="00EF7799">
      <w:pPr>
        <w:spacing w:after="0" w:line="240" w:lineRule="auto"/>
        <w:ind w:firstLine="720"/>
        <w:jc w:val="both"/>
        <w:rPr>
          <w:rFonts w:ascii="Times New Roman" w:hAnsi="Times New Roman"/>
          <w:sz w:val="28"/>
          <w:szCs w:val="28"/>
        </w:rPr>
      </w:pPr>
      <w:r>
        <w:rPr>
          <w:rFonts w:ascii="Times New Roman" w:hAnsi="Times New Roman"/>
          <w:sz w:val="28"/>
          <w:szCs w:val="28"/>
        </w:rPr>
        <w:t xml:space="preserve">4. Опубликовать настоящее решение в </w:t>
      </w:r>
      <w:r w:rsidR="00B1745C">
        <w:rPr>
          <w:rFonts w:ascii="Times New Roman" w:hAnsi="Times New Roman"/>
          <w:sz w:val="28"/>
          <w:szCs w:val="28"/>
        </w:rPr>
        <w:t>информационном бюллетене</w:t>
      </w:r>
      <w:r>
        <w:rPr>
          <w:rFonts w:ascii="Times New Roman" w:hAnsi="Times New Roman"/>
          <w:sz w:val="28"/>
          <w:szCs w:val="28"/>
        </w:rPr>
        <w:t xml:space="preserve"> «</w:t>
      </w:r>
      <w:proofErr w:type="spellStart"/>
      <w:r w:rsidR="00B1745C">
        <w:rPr>
          <w:rFonts w:ascii="Times New Roman" w:hAnsi="Times New Roman"/>
          <w:sz w:val="28"/>
          <w:szCs w:val="28"/>
        </w:rPr>
        <w:t>Рабитицкий</w:t>
      </w:r>
      <w:proofErr w:type="spellEnd"/>
      <w:r w:rsidR="00B1745C">
        <w:rPr>
          <w:rFonts w:ascii="Times New Roman" w:hAnsi="Times New Roman"/>
          <w:sz w:val="28"/>
          <w:szCs w:val="28"/>
        </w:rPr>
        <w:t xml:space="preserve"> курьер</w:t>
      </w:r>
      <w:r>
        <w:rPr>
          <w:rFonts w:ascii="Times New Roman" w:hAnsi="Times New Roman"/>
          <w:sz w:val="28"/>
          <w:szCs w:val="28"/>
        </w:rPr>
        <w:t>».</w:t>
      </w:r>
    </w:p>
    <w:p w:rsidR="00EF7799" w:rsidRDefault="00EF7799" w:rsidP="00EF7799">
      <w:pPr>
        <w:spacing w:after="0" w:line="240" w:lineRule="auto"/>
        <w:ind w:firstLine="708"/>
        <w:jc w:val="both"/>
        <w:rPr>
          <w:rFonts w:ascii="Times New Roman" w:hAnsi="Times New Roman"/>
          <w:sz w:val="28"/>
          <w:szCs w:val="28"/>
        </w:rPr>
      </w:pPr>
      <w:r>
        <w:rPr>
          <w:rFonts w:ascii="Times New Roman" w:hAnsi="Times New Roman"/>
          <w:sz w:val="28"/>
          <w:szCs w:val="28"/>
        </w:rPr>
        <w:t>5.Решение вступает в силу на следующий день после его официального опубликования.</w:t>
      </w:r>
    </w:p>
    <w:p w:rsidR="00EF7799" w:rsidRDefault="00EF7799" w:rsidP="00EF7799">
      <w:pPr>
        <w:spacing w:after="0" w:line="240" w:lineRule="auto"/>
        <w:ind w:firstLine="708"/>
        <w:jc w:val="both"/>
        <w:rPr>
          <w:rFonts w:ascii="Times New Roman" w:hAnsi="Times New Roman"/>
          <w:sz w:val="28"/>
          <w:szCs w:val="28"/>
        </w:rPr>
      </w:pPr>
    </w:p>
    <w:p w:rsidR="00EF7799" w:rsidRDefault="00EF7799" w:rsidP="00EF7799">
      <w:pPr>
        <w:spacing w:after="0" w:line="240" w:lineRule="auto"/>
        <w:ind w:firstLine="708"/>
        <w:jc w:val="both"/>
        <w:rPr>
          <w:rFonts w:ascii="Times New Roman" w:hAnsi="Times New Roman"/>
          <w:sz w:val="28"/>
          <w:szCs w:val="28"/>
        </w:rPr>
      </w:pPr>
    </w:p>
    <w:p w:rsidR="00EF7799" w:rsidRDefault="00EF7799" w:rsidP="00EF7799">
      <w:pPr>
        <w:spacing w:after="0" w:line="240" w:lineRule="auto"/>
        <w:jc w:val="both"/>
        <w:rPr>
          <w:rFonts w:ascii="Times New Roman" w:hAnsi="Times New Roman"/>
          <w:b/>
          <w:sz w:val="28"/>
          <w:szCs w:val="28"/>
        </w:rPr>
      </w:pPr>
      <w:r>
        <w:rPr>
          <w:rFonts w:ascii="Times New Roman" w:hAnsi="Times New Roman"/>
          <w:b/>
          <w:sz w:val="28"/>
          <w:szCs w:val="28"/>
        </w:rPr>
        <w:t xml:space="preserve">Глава </w:t>
      </w:r>
      <w:proofErr w:type="spellStart"/>
      <w:r w:rsidR="00B1745C">
        <w:rPr>
          <w:rFonts w:ascii="Times New Roman" w:hAnsi="Times New Roman"/>
          <w:b/>
          <w:sz w:val="28"/>
          <w:szCs w:val="28"/>
        </w:rPr>
        <w:t>Рабитицкого</w:t>
      </w:r>
      <w:proofErr w:type="spellEnd"/>
      <w:r w:rsidR="00B1745C">
        <w:rPr>
          <w:rFonts w:ascii="Times New Roman" w:hAnsi="Times New Roman"/>
          <w:b/>
          <w:sz w:val="28"/>
          <w:szCs w:val="28"/>
        </w:rPr>
        <w:t xml:space="preserve"> </w:t>
      </w:r>
      <w:r>
        <w:rPr>
          <w:rFonts w:ascii="Times New Roman" w:hAnsi="Times New Roman"/>
          <w:b/>
          <w:sz w:val="28"/>
          <w:szCs w:val="28"/>
        </w:rPr>
        <w:t xml:space="preserve">сельского поселения </w:t>
      </w:r>
      <w:r>
        <w:rPr>
          <w:b/>
          <w:sz w:val="28"/>
          <w:szCs w:val="28"/>
        </w:rPr>
        <w:t xml:space="preserve">                                </w:t>
      </w:r>
      <w:r w:rsidR="00B1745C">
        <w:rPr>
          <w:rFonts w:ascii="Times New Roman" w:hAnsi="Times New Roman"/>
          <w:b/>
          <w:sz w:val="28"/>
          <w:szCs w:val="28"/>
        </w:rPr>
        <w:t>А.Ю. Колосов</w:t>
      </w:r>
      <w:r>
        <w:rPr>
          <w:rFonts w:ascii="Times New Roman" w:hAnsi="Times New Roman"/>
          <w:b/>
          <w:sz w:val="28"/>
          <w:szCs w:val="28"/>
        </w:rPr>
        <w:t xml:space="preserve">                                        </w:t>
      </w: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p>
    <w:p w:rsidR="00EF7799" w:rsidRDefault="00EF7799" w:rsidP="00EF7799">
      <w:pPr>
        <w:ind w:left="7788"/>
        <w:jc w:val="right"/>
        <w:rPr>
          <w:rFonts w:ascii="Times New Roman" w:hAnsi="Times New Roman"/>
          <w:b/>
          <w:sz w:val="24"/>
          <w:szCs w:val="24"/>
        </w:rPr>
      </w:pPr>
      <w:r>
        <w:rPr>
          <w:rFonts w:ascii="Times New Roman" w:hAnsi="Times New Roman"/>
          <w:b/>
          <w:sz w:val="24"/>
          <w:szCs w:val="24"/>
        </w:rPr>
        <w:t>Приложение</w:t>
      </w:r>
    </w:p>
    <w:p w:rsidR="00EF7799" w:rsidRDefault="00EF7799" w:rsidP="00EF7799">
      <w:pPr>
        <w:spacing w:line="240" w:lineRule="auto"/>
        <w:ind w:left="5760"/>
        <w:jc w:val="right"/>
        <w:rPr>
          <w:rFonts w:ascii="Times New Roman" w:hAnsi="Times New Roman"/>
          <w:b/>
          <w:bCs/>
          <w:sz w:val="20"/>
          <w:szCs w:val="20"/>
        </w:rPr>
      </w:pPr>
      <w:r>
        <w:rPr>
          <w:rFonts w:ascii="Times New Roman" w:hAnsi="Times New Roman"/>
          <w:sz w:val="20"/>
          <w:szCs w:val="20"/>
        </w:rPr>
        <w:t xml:space="preserve">Утверждено                                      решением совета депутатов муниципального образования </w:t>
      </w:r>
      <w:proofErr w:type="spellStart"/>
      <w:r w:rsidR="00B1745C">
        <w:rPr>
          <w:rFonts w:ascii="Times New Roman" w:hAnsi="Times New Roman"/>
          <w:sz w:val="20"/>
          <w:szCs w:val="20"/>
        </w:rPr>
        <w:t>Рабитицкое</w:t>
      </w:r>
      <w:r>
        <w:rPr>
          <w:rFonts w:ascii="Times New Roman" w:hAnsi="Times New Roman"/>
          <w:sz w:val="20"/>
          <w:szCs w:val="20"/>
        </w:rPr>
        <w:t>сельское</w:t>
      </w:r>
      <w:proofErr w:type="spellEnd"/>
      <w:r>
        <w:rPr>
          <w:rFonts w:ascii="Times New Roman" w:hAnsi="Times New Roman"/>
          <w:sz w:val="20"/>
          <w:szCs w:val="20"/>
        </w:rPr>
        <w:t xml:space="preserve"> поселение </w:t>
      </w:r>
      <w:proofErr w:type="spellStart"/>
      <w:r>
        <w:rPr>
          <w:rFonts w:ascii="Times New Roman" w:hAnsi="Times New Roman"/>
          <w:sz w:val="20"/>
          <w:szCs w:val="20"/>
        </w:rPr>
        <w:t>Волосовского</w:t>
      </w:r>
      <w:proofErr w:type="spellEnd"/>
      <w:r>
        <w:rPr>
          <w:rFonts w:ascii="Times New Roman" w:hAnsi="Times New Roman"/>
          <w:sz w:val="20"/>
          <w:szCs w:val="20"/>
        </w:rPr>
        <w:t xml:space="preserve">  муниципального  района Ленинградской области                            от </w:t>
      </w:r>
      <w:r w:rsidR="00B1745C">
        <w:rPr>
          <w:rFonts w:ascii="Times New Roman" w:hAnsi="Times New Roman"/>
          <w:sz w:val="20"/>
          <w:szCs w:val="20"/>
        </w:rPr>
        <w:t xml:space="preserve">02 июня </w:t>
      </w:r>
      <w:r>
        <w:rPr>
          <w:rFonts w:ascii="Times New Roman" w:hAnsi="Times New Roman"/>
          <w:sz w:val="20"/>
          <w:szCs w:val="20"/>
        </w:rPr>
        <w:t xml:space="preserve"> 2015</w:t>
      </w:r>
      <w:r w:rsidR="00B1745C">
        <w:rPr>
          <w:rFonts w:ascii="Times New Roman" w:hAnsi="Times New Roman"/>
          <w:sz w:val="20"/>
          <w:szCs w:val="20"/>
        </w:rPr>
        <w:t xml:space="preserve"> </w:t>
      </w:r>
      <w:r>
        <w:rPr>
          <w:rFonts w:ascii="Times New Roman" w:hAnsi="Times New Roman"/>
          <w:sz w:val="20"/>
          <w:szCs w:val="20"/>
        </w:rPr>
        <w:t>года №</w:t>
      </w:r>
      <w:r w:rsidR="00B1745C">
        <w:rPr>
          <w:rFonts w:ascii="Times New Roman" w:hAnsi="Times New Roman"/>
          <w:sz w:val="20"/>
          <w:szCs w:val="20"/>
        </w:rPr>
        <w:t>38</w:t>
      </w:r>
    </w:p>
    <w:p w:rsidR="00EF7799" w:rsidRDefault="00EF7799" w:rsidP="00EF7799">
      <w:pPr>
        <w:autoSpaceDE w:val="0"/>
        <w:autoSpaceDN w:val="0"/>
        <w:adjustRightInd w:val="0"/>
        <w:spacing w:after="0" w:line="240" w:lineRule="auto"/>
        <w:ind w:firstLine="540"/>
        <w:jc w:val="both"/>
        <w:rPr>
          <w:rFonts w:ascii="Times New Roman" w:hAnsi="Times New Roman"/>
          <w:sz w:val="28"/>
          <w:szCs w:val="28"/>
        </w:rPr>
      </w:pPr>
    </w:p>
    <w:p w:rsidR="00EF7799" w:rsidRDefault="00EF7799" w:rsidP="00EF7799">
      <w:pPr>
        <w:pStyle w:val="a3"/>
        <w:spacing w:before="0" w:beforeAutospacing="0" w:after="0"/>
        <w:jc w:val="center"/>
        <w:rPr>
          <w:b/>
          <w:sz w:val="28"/>
          <w:szCs w:val="28"/>
        </w:rPr>
      </w:pPr>
      <w:r>
        <w:rPr>
          <w:b/>
          <w:sz w:val="28"/>
          <w:szCs w:val="28"/>
        </w:rPr>
        <w:t>Положение</w:t>
      </w:r>
    </w:p>
    <w:p w:rsidR="00EF7799" w:rsidRDefault="00EF7799" w:rsidP="00EF7799">
      <w:pPr>
        <w:pStyle w:val="a3"/>
        <w:spacing w:before="0" w:beforeAutospacing="0" w:after="0"/>
        <w:jc w:val="center"/>
      </w:pPr>
      <w:r>
        <w:rPr>
          <w:b/>
          <w:sz w:val="28"/>
          <w:szCs w:val="28"/>
        </w:rPr>
        <w:t xml:space="preserve">об организации деятельности Общественного совета </w:t>
      </w:r>
      <w:proofErr w:type="gramStart"/>
      <w:r>
        <w:rPr>
          <w:b/>
          <w:sz w:val="28"/>
          <w:szCs w:val="28"/>
        </w:rPr>
        <w:t>на части территории</w:t>
      </w:r>
      <w:proofErr w:type="gramEnd"/>
      <w:r>
        <w:rPr>
          <w:b/>
          <w:sz w:val="28"/>
          <w:szCs w:val="28"/>
        </w:rPr>
        <w:t xml:space="preserve"> МО </w:t>
      </w:r>
      <w:proofErr w:type="spellStart"/>
      <w:r w:rsidR="00B1745C">
        <w:rPr>
          <w:b/>
          <w:sz w:val="28"/>
          <w:szCs w:val="28"/>
        </w:rPr>
        <w:t>Рабитицкое</w:t>
      </w:r>
      <w:proofErr w:type="spellEnd"/>
      <w:r>
        <w:rPr>
          <w:b/>
          <w:sz w:val="28"/>
          <w:szCs w:val="28"/>
        </w:rPr>
        <w:t xml:space="preserve"> сельское поселение, являющейся административным центром поселения</w:t>
      </w:r>
    </w:p>
    <w:p w:rsidR="00EF7799" w:rsidRDefault="00EF7799" w:rsidP="00EF7799">
      <w:pPr>
        <w:pStyle w:val="a3"/>
        <w:spacing w:before="0" w:beforeAutospacing="0" w:after="0"/>
        <w:jc w:val="both"/>
        <w:rPr>
          <w:sz w:val="28"/>
          <w:szCs w:val="28"/>
        </w:rPr>
      </w:pPr>
    </w:p>
    <w:p w:rsidR="00EF7799" w:rsidRDefault="00EF7799" w:rsidP="00EF7799">
      <w:pPr>
        <w:pStyle w:val="a3"/>
        <w:spacing w:before="0" w:beforeAutospacing="0" w:after="0"/>
        <w:jc w:val="both"/>
        <w:rPr>
          <w:sz w:val="28"/>
          <w:szCs w:val="28"/>
        </w:rPr>
      </w:pP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Настоящее  Положение  об организации деятельности Общественного совета на части территории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являющейся административным центром поселения (далее </w:t>
      </w:r>
      <w:proofErr w:type="gramStart"/>
      <w:r>
        <w:rPr>
          <w:rFonts w:ascii="Times New Roman" w:hAnsi="Times New Roman"/>
          <w:sz w:val="28"/>
          <w:szCs w:val="28"/>
        </w:rPr>
        <w:t>–П</w:t>
      </w:r>
      <w:proofErr w:type="gramEnd"/>
      <w:r>
        <w:rPr>
          <w:rFonts w:ascii="Times New Roman" w:hAnsi="Times New Roman"/>
          <w:sz w:val="28"/>
          <w:szCs w:val="28"/>
        </w:rPr>
        <w:t>оложение) в соответствии с Федеральным законом от 6 октября 2003 года N 131-ФЗ "Об общих принципах организации местного самоуправления в Российской Федерации", законом Ленинградской области от 12 мая 2015 года  №42-оз «О содействии развитию иных форм местного самоуправления на части территорий населенных пунктов Ленинградской области, являющихся административными пунктами поселений» предусматривает непосредственное осуществление населением местного самоуправления в иных формах, не противоречащих Конституции Российской Федерации, Уставу Ленинградской области, областному законодательству, уставу муниципального образования,  не препятствует созданию гражданами органов территориального общественного самоуправления.</w:t>
      </w:r>
    </w:p>
    <w:p w:rsidR="00EF7799" w:rsidRDefault="00EF7799" w:rsidP="00EF7799">
      <w:pPr>
        <w:spacing w:after="0" w:line="240" w:lineRule="auto"/>
        <w:jc w:val="both"/>
        <w:rPr>
          <w:rFonts w:ascii="Times New Roman" w:hAnsi="Times New Roman"/>
          <w:sz w:val="28"/>
          <w:szCs w:val="28"/>
        </w:rPr>
      </w:pP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Статья 1. Основные термины и понятия</w:t>
      </w:r>
    </w:p>
    <w:p w:rsidR="00EF7799" w:rsidRDefault="00EF7799" w:rsidP="00EF7799">
      <w:pPr>
        <w:spacing w:after="0" w:line="240" w:lineRule="auto"/>
        <w:jc w:val="center"/>
        <w:rPr>
          <w:rFonts w:ascii="Times New Roman" w:hAnsi="Times New Roman"/>
          <w:b/>
          <w:sz w:val="28"/>
          <w:szCs w:val="28"/>
        </w:rPr>
      </w:pP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Для целей настоящего Положения  применяются следующие термины и понятия:</w:t>
      </w:r>
    </w:p>
    <w:p w:rsidR="00EF7799" w:rsidRDefault="00EF7799" w:rsidP="00EF7799">
      <w:pPr>
        <w:spacing w:after="0" w:line="240" w:lineRule="auto"/>
        <w:jc w:val="both"/>
        <w:rPr>
          <w:rFonts w:ascii="Times New Roman" w:hAnsi="Times New Roman"/>
          <w:sz w:val="28"/>
          <w:szCs w:val="28"/>
        </w:rPr>
      </w:pPr>
      <w:r>
        <w:rPr>
          <w:rFonts w:ascii="Times New Roman" w:hAnsi="Times New Roman"/>
          <w:b/>
          <w:sz w:val="28"/>
          <w:szCs w:val="28"/>
        </w:rPr>
        <w:t>административный центр</w:t>
      </w:r>
      <w:r>
        <w:rPr>
          <w:rFonts w:ascii="Times New Roman" w:hAnsi="Times New Roman"/>
          <w:sz w:val="28"/>
          <w:szCs w:val="28"/>
        </w:rPr>
        <w:t xml:space="preserve"> - населенный пункт, установленный областным законом от 15 июня 2010 года N 32-оз "Об административно-территориальном устройстве Ленинградской области и порядке его изменения" как место нахождения представительного органа муниципального образования;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b/>
          <w:sz w:val="28"/>
          <w:szCs w:val="28"/>
        </w:rPr>
        <w:t>иная форма местного самоуправления</w:t>
      </w:r>
      <w:r>
        <w:rPr>
          <w:rFonts w:ascii="Times New Roman" w:hAnsi="Times New Roman"/>
          <w:sz w:val="28"/>
          <w:szCs w:val="28"/>
        </w:rPr>
        <w:t xml:space="preserve"> - осуществление гражданами местного самоуправления через Общественные советы;</w:t>
      </w:r>
    </w:p>
    <w:p w:rsidR="00EF7799" w:rsidRDefault="00EF7799" w:rsidP="00EF7799">
      <w:pPr>
        <w:spacing w:after="0" w:line="240" w:lineRule="auto"/>
        <w:jc w:val="both"/>
        <w:rPr>
          <w:rFonts w:ascii="Times New Roman" w:hAnsi="Times New Roman"/>
          <w:sz w:val="28"/>
          <w:szCs w:val="28"/>
        </w:rPr>
      </w:pPr>
      <w:r>
        <w:rPr>
          <w:rFonts w:ascii="Times New Roman" w:hAnsi="Times New Roman"/>
          <w:b/>
          <w:sz w:val="28"/>
          <w:szCs w:val="28"/>
        </w:rPr>
        <w:t>Общественный совет</w:t>
      </w:r>
      <w:r>
        <w:rPr>
          <w:rFonts w:ascii="Times New Roman" w:hAnsi="Times New Roman"/>
          <w:sz w:val="28"/>
          <w:szCs w:val="28"/>
        </w:rPr>
        <w:t xml:space="preserve"> - представители населения, избранные на собрании (конференции) жителей административного центра, либо делегированные (избранные) представители территориального общественного </w:t>
      </w:r>
      <w:r>
        <w:rPr>
          <w:rFonts w:ascii="Times New Roman" w:hAnsi="Times New Roman"/>
          <w:sz w:val="28"/>
          <w:szCs w:val="28"/>
        </w:rPr>
        <w:lastRenderedPageBreak/>
        <w:t>самоуправления, совета дома, уличных или домовых комитетов жилых домов, расположенных на территории административного центра;</w:t>
      </w:r>
    </w:p>
    <w:p w:rsidR="00EF7799" w:rsidRDefault="00EF7799" w:rsidP="00EF7799">
      <w:pPr>
        <w:spacing w:after="0" w:line="240" w:lineRule="auto"/>
        <w:jc w:val="both"/>
        <w:rPr>
          <w:rFonts w:ascii="Times New Roman" w:hAnsi="Times New Roman"/>
          <w:sz w:val="28"/>
          <w:szCs w:val="28"/>
        </w:rPr>
      </w:pPr>
      <w:r>
        <w:rPr>
          <w:rFonts w:ascii="Times New Roman" w:hAnsi="Times New Roman"/>
          <w:b/>
          <w:sz w:val="28"/>
          <w:szCs w:val="28"/>
        </w:rPr>
        <w:t>председатель</w:t>
      </w:r>
      <w:r>
        <w:rPr>
          <w:rFonts w:ascii="Times New Roman" w:hAnsi="Times New Roman"/>
          <w:sz w:val="28"/>
          <w:szCs w:val="28"/>
        </w:rPr>
        <w:t xml:space="preserve"> - лицо, избранное из числа членов Общественного совета;</w:t>
      </w:r>
    </w:p>
    <w:p w:rsidR="00EF7799" w:rsidRDefault="00EF7799" w:rsidP="00EF7799">
      <w:pPr>
        <w:spacing w:after="0" w:line="240" w:lineRule="auto"/>
        <w:jc w:val="both"/>
        <w:rPr>
          <w:rFonts w:ascii="Times New Roman" w:hAnsi="Times New Roman"/>
          <w:sz w:val="28"/>
          <w:szCs w:val="28"/>
        </w:rPr>
      </w:pPr>
      <w:r>
        <w:rPr>
          <w:rFonts w:ascii="Times New Roman" w:hAnsi="Times New Roman"/>
          <w:b/>
          <w:sz w:val="28"/>
          <w:szCs w:val="28"/>
        </w:rPr>
        <w:t>средства на поддержку поселения</w:t>
      </w:r>
      <w:r>
        <w:rPr>
          <w:rFonts w:ascii="Times New Roman" w:hAnsi="Times New Roman"/>
          <w:sz w:val="28"/>
          <w:szCs w:val="28"/>
        </w:rPr>
        <w:t xml:space="preserve"> - денежные средства, предоставляемые бюджету поселения в виде субсидий в целях </w:t>
      </w:r>
      <w:proofErr w:type="spellStart"/>
      <w:r>
        <w:rPr>
          <w:rFonts w:ascii="Times New Roman" w:hAnsi="Times New Roman"/>
          <w:sz w:val="28"/>
          <w:szCs w:val="28"/>
        </w:rPr>
        <w:t>софинансирования</w:t>
      </w:r>
      <w:proofErr w:type="spellEnd"/>
      <w:r>
        <w:rPr>
          <w:rFonts w:ascii="Times New Roman" w:hAnsi="Times New Roman"/>
          <w:sz w:val="28"/>
          <w:szCs w:val="28"/>
        </w:rPr>
        <w:t xml:space="preserve"> расходных обязательств, возникающих при выполнении полномочий по вопросам местного значения поселений в административном центре поселения.</w:t>
      </w:r>
    </w:p>
    <w:p w:rsidR="00EF7799" w:rsidRDefault="00EF7799" w:rsidP="00EF7799">
      <w:pPr>
        <w:spacing w:after="0" w:line="240" w:lineRule="auto"/>
        <w:jc w:val="both"/>
        <w:rPr>
          <w:rFonts w:ascii="Times New Roman" w:hAnsi="Times New Roman"/>
          <w:sz w:val="28"/>
          <w:szCs w:val="28"/>
        </w:rPr>
      </w:pP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Статья 2. Принципы территориальной организации иной формы местного самоуправления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 Административным  центром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является деревня </w:t>
      </w:r>
      <w:proofErr w:type="spellStart"/>
      <w:r w:rsidR="00B1745C">
        <w:rPr>
          <w:rFonts w:ascii="Times New Roman" w:hAnsi="Times New Roman"/>
          <w:sz w:val="28"/>
          <w:szCs w:val="28"/>
        </w:rPr>
        <w:t>Рабитицы</w:t>
      </w:r>
      <w:proofErr w:type="spellEnd"/>
      <w:r>
        <w:rPr>
          <w:rFonts w:ascii="Times New Roman" w:hAnsi="Times New Roman"/>
          <w:sz w:val="28"/>
          <w:szCs w:val="28"/>
        </w:rPr>
        <w:t>.</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2. В административном  центре МО </w:t>
      </w:r>
      <w:proofErr w:type="spellStart"/>
      <w:r w:rsidR="00B1745C">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избирается (формируется) один Общественный совет, состоящий из 5 человек.</w:t>
      </w:r>
    </w:p>
    <w:p w:rsidR="00EF7799" w:rsidRDefault="00EF7799" w:rsidP="00EF7799">
      <w:pPr>
        <w:spacing w:after="0" w:line="240" w:lineRule="auto"/>
        <w:jc w:val="center"/>
        <w:rPr>
          <w:rFonts w:ascii="Times New Roman" w:hAnsi="Times New Roman"/>
          <w:b/>
          <w:sz w:val="28"/>
          <w:szCs w:val="28"/>
        </w:rPr>
      </w:pP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Статья 3. Порядок избрания (формирования) общественного совета, избрания председателя</w:t>
      </w:r>
    </w:p>
    <w:p w:rsidR="00EF7799" w:rsidRDefault="00EF7799" w:rsidP="00EF7799">
      <w:pPr>
        <w:tabs>
          <w:tab w:val="left" w:pos="1590"/>
        </w:tabs>
        <w:spacing w:after="0" w:line="240" w:lineRule="auto"/>
        <w:rPr>
          <w:rFonts w:ascii="Times New Roman" w:hAnsi="Times New Roman"/>
          <w:b/>
          <w:sz w:val="28"/>
          <w:szCs w:val="28"/>
        </w:rPr>
      </w:pPr>
      <w:r>
        <w:rPr>
          <w:rFonts w:ascii="Times New Roman" w:hAnsi="Times New Roman"/>
          <w:b/>
          <w:sz w:val="28"/>
          <w:szCs w:val="28"/>
        </w:rPr>
        <w:tab/>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1.Для осуществления иных форм местного самоуправления на  территории административного центра, в целях реализации решений, принятых органами местного самоуправления по вопросам местного значения, избирается (формируется) общественный совет.  Общественный совет избирается (формируется)</w:t>
      </w:r>
      <w:r>
        <w:rPr>
          <w:rFonts w:ascii="Times New Roman" w:hAnsi="Times New Roman"/>
          <w:sz w:val="28"/>
          <w:szCs w:val="28"/>
        </w:rPr>
        <w:tab/>
        <w:t>непосредственно из присутствующих на собрании (конференции)  жителей   территории административного центра;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2.</w:t>
      </w:r>
      <w:r>
        <w:rPr>
          <w:rFonts w:ascii="Times New Roman" w:hAnsi="Times New Roman"/>
          <w:sz w:val="28"/>
          <w:szCs w:val="28"/>
        </w:rPr>
        <w:tab/>
        <w:t>Организационная подготовка собрания (конференции) жителей части территории административного центра по   вопросу   избрания   (переизбрания)   общественного  совета   осуществляется   администрацией   поселения.</w:t>
      </w:r>
      <w:r>
        <w:rPr>
          <w:rFonts w:ascii="Times New Roman" w:hAnsi="Times New Roman"/>
          <w:sz w:val="28"/>
          <w:szCs w:val="28"/>
        </w:rPr>
        <w:br/>
        <w:t xml:space="preserve">      3.Собрание (конференция) проводится с обязательным участием главы  поселения или его представителя - депутата   представительного   органа   поселения,   уполномоченного   решением   совета   депутатов,   главы администрации поселения или его уполномоченного представителя.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4.Кандидатуры в состав общественного совета могут быть выдвинуты: </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-путем самовыдвижения;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-по предложению местной администрации и (или) представительного органа поселения;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-жителями  административного центра, на </w:t>
      </w:r>
      <w:proofErr w:type="gramStart"/>
      <w:r>
        <w:rPr>
          <w:rFonts w:ascii="Times New Roman" w:hAnsi="Times New Roman"/>
          <w:sz w:val="28"/>
          <w:szCs w:val="28"/>
        </w:rPr>
        <w:t>которой</w:t>
      </w:r>
      <w:proofErr w:type="gramEnd"/>
      <w:r>
        <w:rPr>
          <w:rFonts w:ascii="Times New Roman" w:hAnsi="Times New Roman"/>
          <w:sz w:val="28"/>
          <w:szCs w:val="28"/>
        </w:rPr>
        <w:t xml:space="preserve"> избирается общественный совет.</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5.</w:t>
      </w:r>
      <w:r>
        <w:rPr>
          <w:rFonts w:ascii="Times New Roman" w:hAnsi="Times New Roman"/>
          <w:sz w:val="28"/>
          <w:szCs w:val="28"/>
        </w:rPr>
        <w:tab/>
        <w:t>Общественный совет избирается (формируется) на 5 лет.  Количество членов Общественного совета равно количеству улиц административного центра.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6.</w:t>
      </w:r>
      <w:r>
        <w:rPr>
          <w:rFonts w:ascii="Times New Roman" w:hAnsi="Times New Roman"/>
          <w:sz w:val="28"/>
          <w:szCs w:val="28"/>
        </w:rPr>
        <w:tab/>
        <w:t>Общественный    совет    избирает    из   своего   состава    председателя    открытым голосованием. Председатель исполняет свои полномочия на общественных началах.</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7.Председатель и члены общественного совета имеют  удостоверения, которые подписываются главой поселения. Форма удостоверения согласно приложению.</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8.Деятельность общественного совета независимо от порядка его избрания (формирования) прекращается досрочно по следующим основаниям: </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-в   случае   принятия   решения   о   самороспуске,   которое   принимается   в   порядке,   определенном представительным органом поселения;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-в случае сложения полномочий не менее половины членов общественного совета.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-в случае нарушения действующего законодательства, устава поселения, невыполнения муниципальных правовых актов либо в результате утраты доверия населения.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9. Порядок   переизбрания   (переформирования)   Общественного  совета,   досрочное переизбрание Общественного совета, члена Общественного совета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председателя производится в порядке, предусмотренном для их избрания.              </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10.</w:t>
      </w:r>
      <w:r>
        <w:rPr>
          <w:rFonts w:ascii="Times New Roman" w:hAnsi="Times New Roman"/>
          <w:sz w:val="28"/>
          <w:szCs w:val="28"/>
        </w:rPr>
        <w:tab/>
        <w:t xml:space="preserve">Досрочное прекращение деятельности члена Общественного совета, председателя производится в порядке: </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-сложения полномочий члена общественного совета, председателя на основании личного заявления;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-переизбрания председателя общественным советом в связи с систематическим неисполнением им своих обязанностей или утратой доверия;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-переезда члена общественного совета, председателя на постоянное место жительства за пределы части территории административного центра, на которой осуществляется их деятельность;</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-вступления в законную силу обвинительного приговора суда в отношении члена общественного совета, председателя;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-изменения гражданства члена общественного совета, председателя;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-смерти члена общественного совета, председателя.</w:t>
      </w:r>
    </w:p>
    <w:p w:rsidR="00EF7799" w:rsidRDefault="00EF7799" w:rsidP="00EF7799">
      <w:pPr>
        <w:spacing w:after="0" w:line="240" w:lineRule="auto"/>
        <w:jc w:val="both"/>
        <w:rPr>
          <w:rFonts w:ascii="Times New Roman" w:hAnsi="Times New Roman"/>
          <w:sz w:val="28"/>
          <w:szCs w:val="28"/>
        </w:rPr>
      </w:pP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Статья 4. Полномочия по направлениям деятельности Общественного совета, председателя</w:t>
      </w:r>
    </w:p>
    <w:p w:rsidR="00EF7799" w:rsidRDefault="00EF7799" w:rsidP="00EF7799">
      <w:pPr>
        <w:spacing w:after="0" w:line="240" w:lineRule="auto"/>
        <w:jc w:val="center"/>
        <w:rPr>
          <w:rFonts w:ascii="Times New Roman" w:hAnsi="Times New Roman"/>
          <w:b/>
          <w:sz w:val="28"/>
          <w:szCs w:val="28"/>
        </w:rPr>
      </w:pPr>
    </w:p>
    <w:p w:rsidR="00EF7799" w:rsidRDefault="00EF7799" w:rsidP="00EF779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При осуществлении своей деятельности Общественный совет обладает следующими полномочиями:</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 в сфере взаимодействия с органами местного самоуправления, государственными органами, предприятиями и организациями:</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1.1. представляет интересы населения, проживающего на территории административного центра;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1.2. доводит до сведения населения информацию об изменениях в законодательстве, муниципальных правовых актах;</w:t>
      </w:r>
    </w:p>
    <w:p w:rsidR="00EF7799" w:rsidRDefault="00EF7799" w:rsidP="00EF7799">
      <w:pPr>
        <w:pStyle w:val="a6"/>
        <w:ind w:right="2"/>
        <w:jc w:val="both"/>
        <w:rPr>
          <w:i/>
          <w:sz w:val="28"/>
          <w:szCs w:val="28"/>
        </w:rPr>
      </w:pPr>
      <w:r>
        <w:rPr>
          <w:b w:val="0"/>
          <w:sz w:val="28"/>
          <w:szCs w:val="28"/>
        </w:rPr>
        <w:t xml:space="preserve">     1.3. участвует в заседаниях совета депутатов при обсуждении вопросов, затрагивающих интересы населения, проживающего на территории административного центра;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1.4. содействует реализации муниципальных правовых актов совета депутатов, главы муниципального образования, администрации МО </w:t>
      </w:r>
      <w:proofErr w:type="spellStart"/>
      <w:r w:rsidR="00B67605">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(далее – администрации), направленных на улучшение условий жизни населения;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1.5. обеспечивает исполнение решений, принятых на собраниях (конференциях) граждан, в пределах своих полномочий;</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1.6. обращается с письменными и устными запросами, заявлениями и документами в органы местного самоуправления, к руководителям предприятий, организаций, учреждений, от которых зависит решение того или иного вопроса, затрагивающего интересы граждан, проживающих территории административного центра;</w:t>
      </w:r>
    </w:p>
    <w:p w:rsidR="00EF7799" w:rsidRDefault="00EF7799" w:rsidP="00EF7799">
      <w:pPr>
        <w:pStyle w:val="a6"/>
        <w:ind w:right="2"/>
        <w:jc w:val="both"/>
        <w:rPr>
          <w:b w:val="0"/>
          <w:sz w:val="28"/>
          <w:szCs w:val="28"/>
        </w:rPr>
      </w:pPr>
      <w:r>
        <w:rPr>
          <w:b w:val="0"/>
          <w:sz w:val="28"/>
          <w:szCs w:val="28"/>
        </w:rPr>
        <w:t xml:space="preserve">     1.7. взаимодействует с депутатом совета депутатов МО </w:t>
      </w:r>
      <w:proofErr w:type="spellStart"/>
      <w:r w:rsidR="00B67605" w:rsidRPr="00B67605">
        <w:rPr>
          <w:b w:val="0"/>
          <w:sz w:val="28"/>
          <w:szCs w:val="28"/>
        </w:rPr>
        <w:t>Рабитицкое</w:t>
      </w:r>
      <w:proofErr w:type="spellEnd"/>
      <w:r>
        <w:rPr>
          <w:b w:val="0"/>
          <w:sz w:val="28"/>
          <w:szCs w:val="28"/>
        </w:rPr>
        <w:t xml:space="preserve"> сельское поселение, депутатом Законодательного собрания Ленинградской области соответствующего избирательного округа, администрацией;</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1.8. информирует администрацию о фактах самовольного захвата земельных участков и самовольного строительства, иных нарушениях в сфере землепользования и застройки;</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1.9. выполняет отдельные поручения органов местного самоуправления МО </w:t>
      </w:r>
      <w:proofErr w:type="spellStart"/>
      <w:r w:rsidR="00B67605" w:rsidRPr="00B67605">
        <w:rPr>
          <w:rFonts w:ascii="Times New Roman" w:hAnsi="Times New Roman"/>
          <w:sz w:val="28"/>
          <w:szCs w:val="28"/>
        </w:rPr>
        <w:t>Рабитицкое</w:t>
      </w:r>
      <w:proofErr w:type="spellEnd"/>
      <w:r>
        <w:rPr>
          <w:rFonts w:ascii="Times New Roman" w:hAnsi="Times New Roman"/>
          <w:sz w:val="28"/>
          <w:szCs w:val="28"/>
        </w:rPr>
        <w:t xml:space="preserve"> сельское поселение и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w:t>
      </w:r>
    </w:p>
    <w:p w:rsidR="00EF7799" w:rsidRDefault="00EF7799" w:rsidP="00EF7799">
      <w:pPr>
        <w:spacing w:after="0" w:line="240" w:lineRule="auto"/>
        <w:ind w:firstLine="708"/>
        <w:jc w:val="both"/>
        <w:rPr>
          <w:rFonts w:ascii="Times New Roman" w:hAnsi="Times New Roman"/>
          <w:sz w:val="28"/>
          <w:szCs w:val="28"/>
        </w:rPr>
      </w:pP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2. в сфере благоустройства:</w:t>
      </w:r>
    </w:p>
    <w:p w:rsidR="00EF7799" w:rsidRDefault="00EF7799" w:rsidP="00EF7799">
      <w:pPr>
        <w:pStyle w:val="a6"/>
        <w:widowControl w:val="0"/>
        <w:ind w:right="2"/>
        <w:jc w:val="both"/>
        <w:rPr>
          <w:b w:val="0"/>
          <w:sz w:val="28"/>
          <w:szCs w:val="28"/>
        </w:rPr>
      </w:pPr>
      <w:r>
        <w:rPr>
          <w:b w:val="0"/>
          <w:sz w:val="28"/>
          <w:szCs w:val="28"/>
        </w:rPr>
        <w:t xml:space="preserve">      2.1. контролирует исполнение Правил благоустройства на территории административного центра (выносит устные предупреждения, вручает письменные предупреждения должностных лиц администрации);</w:t>
      </w:r>
    </w:p>
    <w:p w:rsidR="00EF7799" w:rsidRDefault="00EF7799" w:rsidP="00EF7799">
      <w:pPr>
        <w:pStyle w:val="a6"/>
        <w:ind w:right="2"/>
        <w:jc w:val="both"/>
        <w:rPr>
          <w:b w:val="0"/>
          <w:sz w:val="28"/>
          <w:szCs w:val="28"/>
        </w:rPr>
      </w:pPr>
      <w:r>
        <w:rPr>
          <w:b w:val="0"/>
          <w:sz w:val="28"/>
          <w:szCs w:val="28"/>
        </w:rPr>
        <w:t xml:space="preserve">      2.2. организует на добровольных началах участие населения в работах по благоустройству, уборке и озеленению территории, ремонту общественных колодцев; </w:t>
      </w:r>
    </w:p>
    <w:p w:rsidR="00EF7799" w:rsidRDefault="00EF7799" w:rsidP="00EF7799">
      <w:pPr>
        <w:pStyle w:val="a6"/>
        <w:ind w:right="2"/>
        <w:jc w:val="both"/>
        <w:rPr>
          <w:b w:val="0"/>
          <w:i/>
          <w:sz w:val="28"/>
          <w:szCs w:val="28"/>
        </w:rPr>
      </w:pPr>
      <w:r>
        <w:rPr>
          <w:b w:val="0"/>
          <w:sz w:val="28"/>
          <w:szCs w:val="28"/>
        </w:rPr>
        <w:t xml:space="preserve">      2.3.контролирует содержание мест общего пользования, малых архитектурных форм;</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2.4. содействует администрации в содержании в надлежащем состоянии мест воинских захоронений, памятных (мемориальных) досок, иных памятников на территории административного центра.</w:t>
      </w:r>
    </w:p>
    <w:p w:rsidR="00EF7799" w:rsidRDefault="00EF7799" w:rsidP="00EF7799">
      <w:pPr>
        <w:spacing w:after="0" w:line="240" w:lineRule="auto"/>
        <w:ind w:firstLine="708"/>
        <w:jc w:val="both"/>
        <w:rPr>
          <w:rFonts w:ascii="Times New Roman" w:hAnsi="Times New Roman"/>
          <w:sz w:val="28"/>
          <w:szCs w:val="28"/>
        </w:rPr>
      </w:pPr>
    </w:p>
    <w:p w:rsidR="00EF7799" w:rsidRDefault="00EF7799" w:rsidP="00EF7799">
      <w:pPr>
        <w:pStyle w:val="a6"/>
        <w:widowControl w:val="0"/>
        <w:jc w:val="both"/>
        <w:rPr>
          <w:b w:val="0"/>
          <w:sz w:val="28"/>
          <w:szCs w:val="28"/>
        </w:rPr>
      </w:pPr>
      <w:r>
        <w:rPr>
          <w:b w:val="0"/>
          <w:sz w:val="28"/>
          <w:szCs w:val="28"/>
        </w:rPr>
        <w:t xml:space="preserve">     3. в сфере предоставления бытовых и жилищно-коммунальных услуг:</w:t>
      </w:r>
    </w:p>
    <w:p w:rsidR="00EF7799" w:rsidRDefault="00EF7799" w:rsidP="00EF7799">
      <w:pPr>
        <w:spacing w:after="0" w:line="240" w:lineRule="auto"/>
        <w:ind w:firstLine="708"/>
        <w:jc w:val="both"/>
        <w:rPr>
          <w:rFonts w:ascii="Times New Roman" w:hAnsi="Times New Roman"/>
          <w:sz w:val="28"/>
          <w:szCs w:val="28"/>
        </w:rPr>
      </w:pPr>
      <w:r>
        <w:rPr>
          <w:rFonts w:ascii="Times New Roman" w:hAnsi="Times New Roman"/>
          <w:sz w:val="28"/>
          <w:szCs w:val="28"/>
        </w:rPr>
        <w:t>информирует администрацию:</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3.1. о качестве предоставляемых населению услуг по </w:t>
      </w:r>
      <w:proofErr w:type="spellStart"/>
      <w:r>
        <w:rPr>
          <w:rFonts w:ascii="Times New Roman" w:hAnsi="Times New Roman"/>
          <w:sz w:val="28"/>
          <w:szCs w:val="28"/>
        </w:rPr>
        <w:t>электро</w:t>
      </w:r>
      <w:proofErr w:type="spellEnd"/>
      <w:r>
        <w:rPr>
          <w:rFonts w:ascii="Times New Roman" w:hAnsi="Times New Roman"/>
          <w:sz w:val="28"/>
          <w:szCs w:val="28"/>
        </w:rPr>
        <w:t>-, тепл</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газо</w:t>
      </w:r>
      <w:proofErr w:type="spellEnd"/>
      <w:r>
        <w:rPr>
          <w:rFonts w:ascii="Times New Roman" w:hAnsi="Times New Roman"/>
          <w:sz w:val="28"/>
          <w:szCs w:val="28"/>
        </w:rPr>
        <w:t xml:space="preserve">- и водоснабжению, водоотведению, уличному освещению, торговле, общественному питанию и бытовому обслуживанию, транспортных услуг; </w:t>
      </w:r>
    </w:p>
    <w:p w:rsidR="00EF7799" w:rsidRDefault="00EF7799" w:rsidP="00EF7799">
      <w:pPr>
        <w:pStyle w:val="a6"/>
        <w:widowControl w:val="0"/>
        <w:ind w:right="2"/>
        <w:jc w:val="both"/>
        <w:rPr>
          <w:b w:val="0"/>
          <w:sz w:val="28"/>
          <w:szCs w:val="28"/>
        </w:rPr>
      </w:pPr>
      <w:r>
        <w:rPr>
          <w:b w:val="0"/>
          <w:sz w:val="28"/>
          <w:szCs w:val="28"/>
        </w:rPr>
        <w:t xml:space="preserve">     3.2. о состоянии автомобильных дорог, мостов и иных транспортных инженерных сооружений на территории административного центра;</w:t>
      </w:r>
    </w:p>
    <w:p w:rsidR="00EF7799" w:rsidRDefault="00EF7799" w:rsidP="00EF7799">
      <w:pPr>
        <w:spacing w:after="0" w:line="240" w:lineRule="auto"/>
        <w:jc w:val="both"/>
        <w:rPr>
          <w:rFonts w:ascii="Times New Roman" w:hAnsi="Times New Roman"/>
          <w:i/>
          <w:sz w:val="28"/>
          <w:szCs w:val="28"/>
        </w:rPr>
      </w:pPr>
      <w:r>
        <w:rPr>
          <w:rFonts w:ascii="Times New Roman" w:hAnsi="Times New Roman"/>
          <w:sz w:val="28"/>
          <w:szCs w:val="28"/>
        </w:rPr>
        <w:t xml:space="preserve">      3.3.</w:t>
      </w:r>
      <w:r>
        <w:rPr>
          <w:rFonts w:ascii="Times New Roman" w:hAnsi="Times New Roman"/>
          <w:i/>
          <w:sz w:val="28"/>
          <w:szCs w:val="28"/>
        </w:rPr>
        <w:t xml:space="preserve"> </w:t>
      </w:r>
      <w:r>
        <w:rPr>
          <w:rFonts w:ascii="Times New Roman" w:hAnsi="Times New Roman"/>
          <w:sz w:val="28"/>
          <w:szCs w:val="28"/>
        </w:rPr>
        <w:t>о качестве услуг по ремонту и содержанию</w:t>
      </w:r>
      <w:r>
        <w:rPr>
          <w:rFonts w:ascii="Times New Roman" w:hAnsi="Times New Roman"/>
          <w:i/>
          <w:sz w:val="28"/>
          <w:szCs w:val="28"/>
        </w:rPr>
        <w:t xml:space="preserve"> </w:t>
      </w:r>
      <w:r>
        <w:rPr>
          <w:rFonts w:ascii="Times New Roman" w:hAnsi="Times New Roman"/>
          <w:sz w:val="28"/>
          <w:szCs w:val="28"/>
        </w:rPr>
        <w:t>многоквартирных домов;</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3.4. содействует в организации сбора и вывоза твердых бытовых отходов, иного мусора.</w:t>
      </w:r>
    </w:p>
    <w:p w:rsidR="00EF7799" w:rsidRDefault="00EF7799" w:rsidP="00EF7799">
      <w:pPr>
        <w:spacing w:after="0" w:line="240" w:lineRule="auto"/>
        <w:ind w:firstLine="708"/>
        <w:jc w:val="both"/>
        <w:rPr>
          <w:rFonts w:ascii="Times New Roman" w:hAnsi="Times New Roman"/>
          <w:sz w:val="28"/>
          <w:szCs w:val="28"/>
        </w:rPr>
      </w:pPr>
    </w:p>
    <w:p w:rsidR="00EF7799" w:rsidRDefault="00EF7799" w:rsidP="00EF7799">
      <w:pPr>
        <w:pStyle w:val="a6"/>
        <w:widowControl w:val="0"/>
        <w:jc w:val="both"/>
        <w:rPr>
          <w:b w:val="0"/>
          <w:sz w:val="28"/>
          <w:szCs w:val="28"/>
        </w:rPr>
      </w:pPr>
      <w:r>
        <w:rPr>
          <w:b w:val="0"/>
          <w:sz w:val="28"/>
          <w:szCs w:val="28"/>
        </w:rPr>
        <w:t xml:space="preserve">     4. в сфере организации и проведения общественных мероприятий: </w:t>
      </w:r>
    </w:p>
    <w:p w:rsidR="00EF7799" w:rsidRDefault="00EF7799" w:rsidP="00EF7799">
      <w:pPr>
        <w:pStyle w:val="a6"/>
        <w:widowControl w:val="0"/>
        <w:ind w:right="2" w:firstLine="720"/>
        <w:jc w:val="both"/>
        <w:rPr>
          <w:b w:val="0"/>
          <w:sz w:val="28"/>
          <w:szCs w:val="28"/>
        </w:rPr>
      </w:pPr>
      <w:r>
        <w:rPr>
          <w:b w:val="0"/>
          <w:sz w:val="28"/>
          <w:szCs w:val="28"/>
        </w:rPr>
        <w:lastRenderedPageBreak/>
        <w:t>оказывает помощь в проведении массово-политических, праздничных мероприятий, собраний (конференций) граждан, встреч депутатов с избирателями.</w:t>
      </w:r>
    </w:p>
    <w:p w:rsidR="00EF7799" w:rsidRDefault="00EF7799" w:rsidP="00EF7799">
      <w:pPr>
        <w:pStyle w:val="a6"/>
        <w:widowControl w:val="0"/>
        <w:ind w:firstLine="720"/>
        <w:jc w:val="both"/>
        <w:rPr>
          <w:b w:val="0"/>
          <w:sz w:val="28"/>
          <w:szCs w:val="28"/>
        </w:rPr>
      </w:pPr>
    </w:p>
    <w:p w:rsidR="00EF7799" w:rsidRDefault="00EF7799" w:rsidP="00EF7799">
      <w:pPr>
        <w:pStyle w:val="a6"/>
        <w:widowControl w:val="0"/>
        <w:jc w:val="both"/>
        <w:rPr>
          <w:b w:val="0"/>
          <w:sz w:val="28"/>
          <w:szCs w:val="28"/>
        </w:rPr>
      </w:pPr>
      <w:r>
        <w:rPr>
          <w:b w:val="0"/>
          <w:sz w:val="28"/>
          <w:szCs w:val="28"/>
        </w:rPr>
        <w:t xml:space="preserve">     5. в сфере оказания мер социальной поддержки: </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5.1. передает информацию в органы социальной защиты о гражданах, нуждающихся в оказании помощи социальных работников;</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5.2. помогает престарелым одиноким гражданам и инвалидам в сборе необходимых справок. </w:t>
      </w:r>
    </w:p>
    <w:p w:rsidR="00EF7799" w:rsidRDefault="00EF7799" w:rsidP="00EF7799">
      <w:pPr>
        <w:spacing w:after="0" w:line="240" w:lineRule="auto"/>
        <w:ind w:firstLine="708"/>
        <w:jc w:val="both"/>
        <w:rPr>
          <w:rFonts w:ascii="Times New Roman" w:hAnsi="Times New Roman"/>
          <w:sz w:val="28"/>
          <w:szCs w:val="28"/>
        </w:rPr>
      </w:pPr>
    </w:p>
    <w:p w:rsidR="00EF7799" w:rsidRDefault="00EF7799" w:rsidP="00EF7799">
      <w:pPr>
        <w:spacing w:after="0" w:line="240" w:lineRule="auto"/>
        <w:jc w:val="both"/>
        <w:rPr>
          <w:rFonts w:ascii="Times New Roman" w:hAnsi="Times New Roman"/>
          <w:b/>
          <w:sz w:val="28"/>
          <w:szCs w:val="28"/>
        </w:rPr>
      </w:pPr>
      <w:r>
        <w:rPr>
          <w:rFonts w:ascii="Times New Roman" w:hAnsi="Times New Roman"/>
          <w:sz w:val="28"/>
          <w:szCs w:val="28"/>
        </w:rPr>
        <w:t xml:space="preserve">      6. в сфере охраны общественного порядка и соблюдения законодательства содействует сотрудникам отдела внутренних дел:</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6.1. в обеспечении общественного порядка, применении мер общественного воздействия к лицам, склонным к правонарушениям, а также к родителям, ненадлежащим образом, исполняющим обязанности по воспитанию и обучению детей;</w:t>
      </w:r>
    </w:p>
    <w:p w:rsidR="00EF7799" w:rsidRDefault="00EF7799" w:rsidP="00EF7799">
      <w:pPr>
        <w:pStyle w:val="a6"/>
        <w:widowControl w:val="0"/>
        <w:ind w:right="2"/>
        <w:jc w:val="both"/>
        <w:rPr>
          <w:b w:val="0"/>
          <w:sz w:val="28"/>
          <w:szCs w:val="28"/>
        </w:rPr>
      </w:pPr>
      <w:r>
        <w:rPr>
          <w:b w:val="0"/>
          <w:sz w:val="28"/>
          <w:szCs w:val="28"/>
        </w:rPr>
        <w:t xml:space="preserve">     6.2. в осуществлении </w:t>
      </w:r>
      <w:proofErr w:type="gramStart"/>
      <w:r>
        <w:rPr>
          <w:b w:val="0"/>
          <w:sz w:val="28"/>
          <w:szCs w:val="28"/>
        </w:rPr>
        <w:t>контроля за</w:t>
      </w:r>
      <w:proofErr w:type="gramEnd"/>
      <w:r>
        <w:rPr>
          <w:b w:val="0"/>
          <w:sz w:val="28"/>
          <w:szCs w:val="28"/>
        </w:rPr>
        <w:t xml:space="preserve"> соблюдением гражданами правил регистрационного учета.</w:t>
      </w:r>
    </w:p>
    <w:p w:rsidR="00EF7799" w:rsidRDefault="00EF7799" w:rsidP="00EF7799">
      <w:pPr>
        <w:pStyle w:val="a6"/>
        <w:widowControl w:val="0"/>
        <w:ind w:right="2" w:firstLine="720"/>
        <w:jc w:val="both"/>
        <w:rPr>
          <w:b w:val="0"/>
          <w:sz w:val="28"/>
          <w:szCs w:val="28"/>
        </w:rPr>
      </w:pPr>
    </w:p>
    <w:p w:rsidR="00EF7799" w:rsidRDefault="00EF7799" w:rsidP="00EF7799">
      <w:pPr>
        <w:pStyle w:val="a6"/>
        <w:widowControl w:val="0"/>
        <w:ind w:right="2"/>
        <w:jc w:val="both"/>
        <w:rPr>
          <w:b w:val="0"/>
          <w:sz w:val="28"/>
          <w:szCs w:val="28"/>
        </w:rPr>
      </w:pPr>
      <w:r>
        <w:rPr>
          <w:b w:val="0"/>
          <w:sz w:val="28"/>
          <w:szCs w:val="28"/>
        </w:rPr>
        <w:t xml:space="preserve">      7. в сфере обеспечения первичных мер пожарной безопасности, предупреждения чрезвычайных ситуаций:</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7.1. оказывает помощь администрации в осуществлении противопожарных мероприятий</w:t>
      </w:r>
      <w:r>
        <w:rPr>
          <w:rFonts w:ascii="Times New Roman" w:hAnsi="Times New Roman"/>
          <w:strike/>
          <w:sz w:val="28"/>
          <w:szCs w:val="28"/>
        </w:rPr>
        <w:t>;</w:t>
      </w:r>
      <w:r>
        <w:rPr>
          <w:rFonts w:ascii="Times New Roman" w:hAnsi="Times New Roman"/>
          <w:sz w:val="28"/>
          <w:szCs w:val="28"/>
        </w:rPr>
        <w:t xml:space="preserve"> </w:t>
      </w:r>
    </w:p>
    <w:p w:rsidR="00EF7799" w:rsidRDefault="00EF7799" w:rsidP="00EF7799">
      <w:pPr>
        <w:tabs>
          <w:tab w:val="left" w:pos="567"/>
          <w:tab w:val="left" w:pos="3402"/>
          <w:tab w:val="left" w:pos="7839"/>
        </w:tabs>
        <w:spacing w:after="0" w:line="240" w:lineRule="auto"/>
        <w:jc w:val="both"/>
        <w:rPr>
          <w:rFonts w:ascii="Times New Roman" w:hAnsi="Times New Roman"/>
          <w:sz w:val="28"/>
          <w:szCs w:val="28"/>
        </w:rPr>
      </w:pPr>
      <w:r>
        <w:rPr>
          <w:rFonts w:ascii="Times New Roman" w:hAnsi="Times New Roman"/>
          <w:sz w:val="28"/>
          <w:szCs w:val="28"/>
        </w:rPr>
        <w:t xml:space="preserve">     7.2. информирует администрацию поселения о состоянии:</w:t>
      </w:r>
    </w:p>
    <w:p w:rsidR="00EF7799" w:rsidRDefault="00EF7799" w:rsidP="00EF7799">
      <w:pPr>
        <w:tabs>
          <w:tab w:val="left" w:pos="567"/>
          <w:tab w:val="left" w:pos="1276"/>
          <w:tab w:val="left" w:pos="2127"/>
          <w:tab w:val="left" w:pos="7839"/>
        </w:tabs>
        <w:spacing w:after="0" w:line="240" w:lineRule="auto"/>
        <w:ind w:firstLine="709"/>
        <w:jc w:val="both"/>
        <w:rPr>
          <w:rFonts w:ascii="Times New Roman" w:hAnsi="Times New Roman"/>
          <w:sz w:val="28"/>
          <w:szCs w:val="28"/>
        </w:rPr>
      </w:pPr>
      <w:r>
        <w:rPr>
          <w:rFonts w:ascii="Times New Roman" w:hAnsi="Times New Roman"/>
          <w:sz w:val="28"/>
          <w:szCs w:val="28"/>
        </w:rPr>
        <w:tab/>
        <w:t>- противопожарных водоемов;</w:t>
      </w:r>
    </w:p>
    <w:p w:rsidR="00EF7799" w:rsidRDefault="00EF7799" w:rsidP="00EF7799">
      <w:pPr>
        <w:tabs>
          <w:tab w:val="left" w:pos="567"/>
          <w:tab w:val="left" w:pos="1276"/>
          <w:tab w:val="left" w:pos="3402"/>
          <w:tab w:val="left" w:pos="7839"/>
        </w:tabs>
        <w:spacing w:after="0" w:line="240" w:lineRule="auto"/>
        <w:ind w:firstLine="709"/>
        <w:jc w:val="both"/>
        <w:rPr>
          <w:rFonts w:ascii="Times New Roman" w:hAnsi="Times New Roman"/>
          <w:sz w:val="28"/>
          <w:szCs w:val="28"/>
        </w:rPr>
      </w:pPr>
      <w:r>
        <w:rPr>
          <w:rFonts w:ascii="Times New Roman" w:hAnsi="Times New Roman"/>
          <w:sz w:val="28"/>
          <w:szCs w:val="28"/>
        </w:rPr>
        <w:tab/>
        <w:t xml:space="preserve">- подъездов к </w:t>
      </w:r>
      <w:proofErr w:type="spellStart"/>
      <w:r>
        <w:rPr>
          <w:rFonts w:ascii="Times New Roman" w:hAnsi="Times New Roman"/>
          <w:sz w:val="28"/>
          <w:szCs w:val="28"/>
        </w:rPr>
        <w:t>водоисточникам</w:t>
      </w:r>
      <w:proofErr w:type="spellEnd"/>
      <w:r>
        <w:rPr>
          <w:rFonts w:ascii="Times New Roman" w:hAnsi="Times New Roman"/>
          <w:sz w:val="28"/>
          <w:szCs w:val="28"/>
        </w:rPr>
        <w:t>;</w:t>
      </w:r>
    </w:p>
    <w:p w:rsidR="00EF7799" w:rsidRDefault="00EF7799" w:rsidP="00EF7799">
      <w:pPr>
        <w:tabs>
          <w:tab w:val="left" w:pos="567"/>
          <w:tab w:val="left" w:pos="1276"/>
          <w:tab w:val="left" w:pos="3402"/>
          <w:tab w:val="left" w:pos="7839"/>
        </w:tabs>
        <w:spacing w:after="0" w:line="240" w:lineRule="auto"/>
        <w:ind w:firstLine="709"/>
        <w:jc w:val="both"/>
        <w:rPr>
          <w:rFonts w:ascii="Times New Roman" w:hAnsi="Times New Roman"/>
          <w:sz w:val="28"/>
          <w:szCs w:val="28"/>
        </w:rPr>
      </w:pPr>
      <w:r>
        <w:rPr>
          <w:rFonts w:ascii="Times New Roman" w:hAnsi="Times New Roman"/>
          <w:sz w:val="28"/>
          <w:szCs w:val="28"/>
        </w:rPr>
        <w:tab/>
        <w:t>- звуковой сигнализации для оповещения людей на случай пожара;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7.3. информирует администрацию поселения о наличии в домовладениях противопожарного инвентаря;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7.4. обеспечивает хранение и использование </w:t>
      </w:r>
      <w:proofErr w:type="spellStart"/>
      <w:r>
        <w:rPr>
          <w:rFonts w:ascii="Times New Roman" w:hAnsi="Times New Roman"/>
          <w:sz w:val="28"/>
          <w:szCs w:val="28"/>
        </w:rPr>
        <w:t>мотопомп</w:t>
      </w:r>
      <w:proofErr w:type="spellEnd"/>
      <w:r>
        <w:rPr>
          <w:rFonts w:ascii="Times New Roman" w:hAnsi="Times New Roman"/>
          <w:sz w:val="28"/>
          <w:szCs w:val="28"/>
        </w:rPr>
        <w:t>, пожарных рукавов;</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7.5. предупреждает органы местного самоуправления, государственную противопожарную службу, граждан об угрозе возникновения чрезвычайных ситуаций.</w:t>
      </w:r>
    </w:p>
    <w:p w:rsidR="00EF7799" w:rsidRDefault="00EF7799" w:rsidP="00EF7799">
      <w:pPr>
        <w:spacing w:after="0" w:line="240" w:lineRule="auto"/>
        <w:jc w:val="both"/>
        <w:rPr>
          <w:rFonts w:ascii="Times New Roman" w:hAnsi="Times New Roman"/>
          <w:sz w:val="28"/>
          <w:szCs w:val="28"/>
        </w:rPr>
      </w:pPr>
    </w:p>
    <w:p w:rsidR="00EF7799" w:rsidRDefault="00EF7799" w:rsidP="00EF7799">
      <w:pPr>
        <w:pStyle w:val="a6"/>
        <w:widowControl w:val="0"/>
        <w:jc w:val="both"/>
        <w:rPr>
          <w:b w:val="0"/>
          <w:sz w:val="28"/>
          <w:szCs w:val="28"/>
        </w:rPr>
      </w:pPr>
      <w:r>
        <w:rPr>
          <w:b w:val="0"/>
          <w:sz w:val="28"/>
          <w:szCs w:val="28"/>
        </w:rPr>
        <w:t xml:space="preserve">     8. в сфере реализации избирательных прав:</w:t>
      </w:r>
    </w:p>
    <w:p w:rsidR="00EF7799" w:rsidRDefault="00EF7799" w:rsidP="00EF7799">
      <w:pPr>
        <w:pStyle w:val="a6"/>
        <w:widowControl w:val="0"/>
        <w:ind w:right="2"/>
        <w:jc w:val="both"/>
        <w:rPr>
          <w:b w:val="0"/>
          <w:sz w:val="28"/>
          <w:szCs w:val="28"/>
        </w:rPr>
      </w:pPr>
      <w:r>
        <w:rPr>
          <w:b w:val="0"/>
          <w:sz w:val="28"/>
          <w:szCs w:val="28"/>
        </w:rPr>
        <w:t xml:space="preserve">     8.1. содействует администрации в организации и проведении референдумов, выборов;</w:t>
      </w:r>
    </w:p>
    <w:p w:rsidR="00EF7799" w:rsidRDefault="00EF7799" w:rsidP="00EF7799">
      <w:pPr>
        <w:pStyle w:val="a6"/>
        <w:widowControl w:val="0"/>
        <w:ind w:right="2"/>
        <w:jc w:val="both"/>
        <w:rPr>
          <w:b w:val="0"/>
          <w:sz w:val="28"/>
          <w:szCs w:val="28"/>
        </w:rPr>
      </w:pPr>
      <w:r>
        <w:rPr>
          <w:b w:val="0"/>
          <w:sz w:val="28"/>
          <w:szCs w:val="28"/>
        </w:rPr>
        <w:t xml:space="preserve">     8.2. оказывает помощь кандидатам в депутаты и их представителям в организации встреч с избирателями.</w:t>
      </w:r>
    </w:p>
    <w:p w:rsidR="00EF7799" w:rsidRDefault="00EF7799" w:rsidP="00EF7799">
      <w:pPr>
        <w:pStyle w:val="a6"/>
        <w:widowControl w:val="0"/>
        <w:ind w:right="2" w:firstLine="720"/>
        <w:jc w:val="both"/>
        <w:rPr>
          <w:b w:val="0"/>
          <w:sz w:val="28"/>
          <w:szCs w:val="28"/>
        </w:rPr>
      </w:pP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Статья 5. Ответственность общественного совета, председателя</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1.</w:t>
      </w:r>
      <w:r>
        <w:rPr>
          <w:rFonts w:ascii="Times New Roman" w:hAnsi="Times New Roman"/>
          <w:sz w:val="28"/>
          <w:szCs w:val="28"/>
        </w:rPr>
        <w:tab/>
        <w:t xml:space="preserve">Общественный   совет,   председатель   ежегодно   </w:t>
      </w:r>
      <w:proofErr w:type="gramStart"/>
      <w:r>
        <w:rPr>
          <w:rFonts w:ascii="Times New Roman" w:hAnsi="Times New Roman"/>
          <w:sz w:val="28"/>
          <w:szCs w:val="28"/>
        </w:rPr>
        <w:t>отчитываются   о</w:t>
      </w:r>
      <w:proofErr w:type="gramEnd"/>
      <w:r>
        <w:rPr>
          <w:rFonts w:ascii="Times New Roman" w:hAnsi="Times New Roman"/>
          <w:sz w:val="28"/>
          <w:szCs w:val="28"/>
        </w:rPr>
        <w:t xml:space="preserve">   своей   деятельности   на   собрании (конференции) жителей территории административного центра.</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2.</w:t>
      </w:r>
      <w:r>
        <w:rPr>
          <w:rFonts w:ascii="Times New Roman" w:hAnsi="Times New Roman"/>
          <w:sz w:val="28"/>
          <w:szCs w:val="28"/>
        </w:rPr>
        <w:tab/>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соответствием    деятельности    общественного    совета,    председателя    действующему законодательству, муниципальным правовым актам осуществляют органы местного самоуправления поселения.</w:t>
      </w:r>
    </w:p>
    <w:p w:rsidR="00EF7799" w:rsidRDefault="00EF7799" w:rsidP="00EF7799">
      <w:pPr>
        <w:pStyle w:val="consnormal"/>
        <w:spacing w:before="0" w:beforeAutospacing="0" w:after="0" w:afterAutospacing="0"/>
        <w:ind w:firstLine="540"/>
        <w:jc w:val="both"/>
        <w:rPr>
          <w:sz w:val="28"/>
          <w:szCs w:val="28"/>
        </w:rPr>
      </w:pPr>
      <w:r>
        <w:rPr>
          <w:sz w:val="28"/>
          <w:szCs w:val="28"/>
        </w:rPr>
        <w:t xml:space="preserve">Работа Общественного совета, председателя признается участниками собрания (конференции) удовлетворительной либо неудовлетворительной. Если Общественный совет, председатель за свою работу получили неудовлетворительную оценку, то собрание (конференция) вправе поставить вопрос об их досрочном переизбрании, либо дать срок для устранения выявленных недостатков. </w:t>
      </w:r>
    </w:p>
    <w:p w:rsidR="00EF7799" w:rsidRDefault="00EF7799" w:rsidP="00EF7799">
      <w:pPr>
        <w:spacing w:after="0" w:line="240" w:lineRule="auto"/>
        <w:jc w:val="both"/>
        <w:rPr>
          <w:rFonts w:ascii="Times New Roman" w:hAnsi="Times New Roman"/>
          <w:sz w:val="28"/>
          <w:szCs w:val="28"/>
        </w:rPr>
      </w:pP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Статья 6. Полномочия органов местного самоуправления</w:t>
      </w:r>
    </w:p>
    <w:p w:rsidR="00EF7799" w:rsidRDefault="00EF7799" w:rsidP="00EF7799">
      <w:pPr>
        <w:spacing w:after="0" w:line="240" w:lineRule="auto"/>
        <w:jc w:val="center"/>
        <w:rPr>
          <w:rFonts w:ascii="Times New Roman" w:hAnsi="Times New Roman"/>
          <w:b/>
          <w:sz w:val="28"/>
          <w:szCs w:val="28"/>
        </w:rPr>
      </w:pPr>
      <w:r>
        <w:rPr>
          <w:rFonts w:ascii="Times New Roman" w:hAnsi="Times New Roman"/>
          <w:b/>
          <w:sz w:val="28"/>
          <w:szCs w:val="28"/>
        </w:rPr>
        <w:t>относительно деятельности Общественного совета</w:t>
      </w:r>
    </w:p>
    <w:p w:rsidR="00EF7799" w:rsidRDefault="00EF7799" w:rsidP="00EF7799">
      <w:pPr>
        <w:spacing w:after="0" w:line="240" w:lineRule="auto"/>
        <w:jc w:val="both"/>
        <w:rPr>
          <w:rFonts w:ascii="Times New Roman" w:hAnsi="Times New Roman"/>
          <w:b/>
          <w:sz w:val="28"/>
          <w:szCs w:val="28"/>
        </w:rPr>
      </w:pPr>
    </w:p>
    <w:p w:rsidR="00EF7799" w:rsidRDefault="00EF7799" w:rsidP="00EF7799">
      <w:pPr>
        <w:shd w:val="clear" w:color="auto" w:fill="FFFFFF"/>
        <w:spacing w:after="0" w:line="240" w:lineRule="auto"/>
        <w:ind w:left="53" w:right="10" w:firstLine="528"/>
        <w:jc w:val="both"/>
        <w:rPr>
          <w:rFonts w:ascii="Times New Roman" w:hAnsi="Times New Roman"/>
          <w:spacing w:val="-1"/>
          <w:sz w:val="28"/>
          <w:szCs w:val="28"/>
        </w:rPr>
      </w:pPr>
      <w:r>
        <w:rPr>
          <w:rFonts w:ascii="Times New Roman" w:hAnsi="Times New Roman"/>
          <w:sz w:val="28"/>
          <w:szCs w:val="28"/>
        </w:rPr>
        <w:t xml:space="preserve">К основным полномочиям органов местного самоуправления </w:t>
      </w:r>
      <w:r>
        <w:rPr>
          <w:rFonts w:ascii="Times New Roman" w:hAnsi="Times New Roman"/>
          <w:spacing w:val="-1"/>
          <w:sz w:val="28"/>
          <w:szCs w:val="28"/>
        </w:rPr>
        <w:t>относительно деятельности Общественного совета относятся:</w:t>
      </w:r>
    </w:p>
    <w:p w:rsidR="00EF7799" w:rsidRDefault="00EF7799" w:rsidP="00EF7799">
      <w:pPr>
        <w:shd w:val="clear" w:color="auto" w:fill="FFFFFF"/>
        <w:tabs>
          <w:tab w:val="left" w:pos="792"/>
        </w:tabs>
        <w:spacing w:after="0" w:line="240" w:lineRule="auto"/>
        <w:ind w:left="38" w:right="14"/>
        <w:jc w:val="both"/>
        <w:rPr>
          <w:rFonts w:ascii="Times New Roman" w:hAnsi="Times New Roman"/>
          <w:sz w:val="28"/>
          <w:szCs w:val="28"/>
        </w:rPr>
      </w:pPr>
      <w:r>
        <w:rPr>
          <w:rFonts w:ascii="Times New Roman" w:hAnsi="Times New Roman"/>
          <w:sz w:val="28"/>
          <w:szCs w:val="28"/>
        </w:rPr>
        <w:t xml:space="preserve">     -предоставление права членам Общественного совета участвовать в обсуждении вопросов, затрагивающих интересы жителей подведомственных территорий на заседаниях совета депутатов, совещаниях, проводимых администрацией; </w:t>
      </w:r>
    </w:p>
    <w:p w:rsidR="00EF7799" w:rsidRDefault="00EF7799" w:rsidP="00EF7799">
      <w:pPr>
        <w:shd w:val="clear" w:color="auto" w:fill="FFFFFF"/>
        <w:tabs>
          <w:tab w:val="left" w:pos="792"/>
          <w:tab w:val="left" w:pos="907"/>
        </w:tabs>
        <w:spacing w:after="0" w:line="240" w:lineRule="auto"/>
        <w:ind w:left="34" w:right="24"/>
        <w:jc w:val="both"/>
        <w:rPr>
          <w:rFonts w:ascii="Times New Roman" w:hAnsi="Times New Roman"/>
          <w:sz w:val="28"/>
          <w:szCs w:val="28"/>
        </w:rPr>
      </w:pPr>
      <w:r>
        <w:rPr>
          <w:rFonts w:ascii="Times New Roman" w:hAnsi="Times New Roman"/>
          <w:sz w:val="28"/>
          <w:szCs w:val="28"/>
        </w:rPr>
        <w:t xml:space="preserve">     -оказание организационной, методической, информационной помощи Общественному совету;</w:t>
      </w:r>
    </w:p>
    <w:p w:rsidR="00EF7799" w:rsidRDefault="00EF7799" w:rsidP="00EF7799">
      <w:pPr>
        <w:shd w:val="clear" w:color="auto" w:fill="FFFFFF"/>
        <w:tabs>
          <w:tab w:val="left" w:pos="792"/>
        </w:tabs>
        <w:spacing w:after="0" w:line="240" w:lineRule="auto"/>
        <w:ind w:left="34" w:right="34"/>
        <w:jc w:val="both"/>
        <w:rPr>
          <w:rFonts w:ascii="Times New Roman" w:hAnsi="Times New Roman"/>
          <w:sz w:val="28"/>
          <w:szCs w:val="28"/>
        </w:rPr>
      </w:pPr>
      <w:r>
        <w:rPr>
          <w:rFonts w:ascii="Times New Roman" w:hAnsi="Times New Roman"/>
          <w:spacing w:val="-2"/>
          <w:sz w:val="28"/>
          <w:szCs w:val="28"/>
        </w:rPr>
        <w:t xml:space="preserve">     -содействие выполнению решений собрания (конференции) граждан, </w:t>
      </w:r>
      <w:r>
        <w:rPr>
          <w:rFonts w:ascii="Times New Roman" w:hAnsi="Times New Roman"/>
          <w:sz w:val="28"/>
          <w:szCs w:val="28"/>
        </w:rPr>
        <w:t>принятых в пределах их компетенции;</w:t>
      </w:r>
    </w:p>
    <w:p w:rsidR="00EF7799" w:rsidRDefault="00EF7799" w:rsidP="00EF7799">
      <w:pPr>
        <w:shd w:val="clear" w:color="auto" w:fill="FFFFFF"/>
        <w:tabs>
          <w:tab w:val="left" w:pos="758"/>
          <w:tab w:val="left" w:pos="792"/>
        </w:tabs>
        <w:spacing w:after="0" w:line="240" w:lineRule="auto"/>
        <w:ind w:left="24" w:right="38"/>
        <w:jc w:val="both"/>
        <w:rPr>
          <w:rFonts w:ascii="Times New Roman" w:hAnsi="Times New Roman"/>
          <w:spacing w:val="-3"/>
          <w:sz w:val="28"/>
          <w:szCs w:val="28"/>
        </w:rPr>
      </w:pPr>
      <w:r>
        <w:rPr>
          <w:rFonts w:ascii="Times New Roman" w:hAnsi="Times New Roman"/>
          <w:sz w:val="28"/>
          <w:szCs w:val="28"/>
        </w:rPr>
        <w:t xml:space="preserve">     -</w:t>
      </w:r>
      <w:r>
        <w:rPr>
          <w:rFonts w:ascii="Times New Roman" w:hAnsi="Times New Roman"/>
          <w:spacing w:val="-3"/>
          <w:sz w:val="28"/>
          <w:szCs w:val="28"/>
        </w:rPr>
        <w:t>учет мнения населения, обозначенного собранием (конференцией) граждан;</w:t>
      </w:r>
    </w:p>
    <w:p w:rsidR="00EF7799" w:rsidRDefault="00EF7799" w:rsidP="00EF7799">
      <w:pPr>
        <w:spacing w:after="0" w:line="240" w:lineRule="auto"/>
        <w:jc w:val="both"/>
        <w:rPr>
          <w:rFonts w:ascii="Times New Roman" w:hAnsi="Times New Roman"/>
          <w:sz w:val="28"/>
          <w:szCs w:val="28"/>
        </w:rPr>
      </w:pPr>
      <w:r>
        <w:rPr>
          <w:rFonts w:ascii="Times New Roman" w:hAnsi="Times New Roman"/>
          <w:sz w:val="28"/>
          <w:szCs w:val="28"/>
        </w:rPr>
        <w:t xml:space="preserve">      -информационная поддержка Общественного совета, предоставление  возможности размещения  информации о деятельности Общественного совета на официальном сайте поселения. Информация, размещаемая на официальном сайте, является общедоступной.</w:t>
      </w:r>
    </w:p>
    <w:p w:rsidR="00EF7799" w:rsidRDefault="00EF7799" w:rsidP="00EF7799">
      <w:pPr>
        <w:spacing w:after="0" w:line="240" w:lineRule="auto"/>
        <w:jc w:val="right"/>
        <w:rPr>
          <w:rFonts w:ascii="Times New Roman" w:hAnsi="Times New Roman"/>
          <w:b/>
          <w:sz w:val="24"/>
          <w:szCs w:val="24"/>
        </w:rPr>
      </w:pPr>
      <w:r>
        <w:rPr>
          <w:rFonts w:ascii="Times New Roman" w:hAnsi="Times New Roman"/>
          <w:b/>
          <w:sz w:val="24"/>
          <w:szCs w:val="24"/>
        </w:rPr>
        <w:t xml:space="preserve">Приложение </w:t>
      </w:r>
    </w:p>
    <w:p w:rsidR="00EF7799" w:rsidRDefault="00EF7799" w:rsidP="00EF7799">
      <w:pPr>
        <w:spacing w:after="0" w:line="240" w:lineRule="auto"/>
        <w:jc w:val="right"/>
        <w:rPr>
          <w:rFonts w:ascii="Times New Roman" w:hAnsi="Times New Roman"/>
          <w:sz w:val="28"/>
          <w:szCs w:val="28"/>
        </w:rPr>
      </w:pPr>
      <w:r>
        <w:rPr>
          <w:rFonts w:ascii="Times New Roman" w:hAnsi="Times New Roman"/>
          <w:b/>
          <w:sz w:val="24"/>
          <w:szCs w:val="24"/>
        </w:rPr>
        <w:t>к Положению</w:t>
      </w:r>
      <w:r>
        <w:rPr>
          <w:rFonts w:ascii="Times New Roman" w:hAnsi="Times New Roman"/>
          <w:sz w:val="28"/>
          <w:szCs w:val="28"/>
        </w:rPr>
        <w:t xml:space="preserve"> </w:t>
      </w:r>
    </w:p>
    <w:p w:rsidR="00EF7799" w:rsidRDefault="00EF7799" w:rsidP="00EF7799">
      <w:pPr>
        <w:spacing w:after="0" w:line="240" w:lineRule="auto"/>
        <w:jc w:val="center"/>
        <w:rPr>
          <w:rFonts w:ascii="Times New Roman" w:hAnsi="Times New Roman"/>
          <w:b/>
        </w:rPr>
      </w:pPr>
      <w:r>
        <w:rPr>
          <w:rFonts w:ascii="Times New Roman" w:hAnsi="Times New Roman"/>
          <w:b/>
        </w:rPr>
        <w:t>Образец удостоверения члена Общественного совета</w:t>
      </w:r>
    </w:p>
    <w:p w:rsidR="00EF7799" w:rsidRDefault="005A4AB2" w:rsidP="00EF7799">
      <w:pPr>
        <w:spacing w:after="0" w:line="240" w:lineRule="auto"/>
        <w:ind w:firstLine="708"/>
        <w:rPr>
          <w:rFonts w:ascii="Times New Roman" w:hAnsi="Times New Roman"/>
          <w:b/>
        </w:rPr>
      </w:pPr>
      <w:r w:rsidRPr="005A4AB2">
        <w:rPr>
          <w:rFonts w:ascii="Calibri" w:hAnsi="Calibri"/>
          <w:lang w:eastAsia="en-US"/>
        </w:rPr>
        <w:pict>
          <v:rect id="_x0000_s1027" style="position:absolute;left:0;text-align:left;margin-left:423pt;margin-top:10.4pt;width:63pt;height:76.2pt;z-index:251658240">
            <v:textbox style="mso-next-textbox:#_x0000_s1027">
              <w:txbxContent>
                <w:p w:rsidR="00EF7799" w:rsidRDefault="00EF7799" w:rsidP="00EF7799">
                  <w:pPr>
                    <w:rPr>
                      <w:sz w:val="24"/>
                    </w:rPr>
                  </w:pPr>
                  <w:r>
                    <w:rPr>
                      <w:sz w:val="24"/>
                    </w:rPr>
                    <w:t xml:space="preserve"> Место</w:t>
                  </w:r>
                </w:p>
                <w:p w:rsidR="00EF7799" w:rsidRDefault="00EF7799" w:rsidP="00EF7799">
                  <w:pPr>
                    <w:rPr>
                      <w:sz w:val="24"/>
                    </w:rPr>
                  </w:pPr>
                  <w:r>
                    <w:rPr>
                      <w:sz w:val="24"/>
                    </w:rPr>
                    <w:t xml:space="preserve">  для</w:t>
                  </w:r>
                </w:p>
                <w:p w:rsidR="00EF7799" w:rsidRDefault="00EF7799" w:rsidP="00EF7799">
                  <w:pPr>
                    <w:rPr>
                      <w:sz w:val="24"/>
                    </w:rPr>
                  </w:pPr>
                  <w:r>
                    <w:rPr>
                      <w:sz w:val="24"/>
                    </w:rPr>
                    <w:t xml:space="preserve">  фото</w:t>
                  </w:r>
                </w:p>
              </w:txbxContent>
            </v:textbox>
          </v:rect>
        </w:pict>
      </w:r>
    </w:p>
    <w:p w:rsidR="00EF7799" w:rsidRDefault="00EF7799" w:rsidP="00EF7799">
      <w:pPr>
        <w:spacing w:after="0" w:line="240" w:lineRule="auto"/>
        <w:ind w:firstLine="708"/>
        <w:rPr>
          <w:rFonts w:ascii="Times New Roman" w:hAnsi="Times New Roman"/>
          <w:b/>
        </w:rPr>
      </w:pPr>
    </w:p>
    <w:p w:rsidR="00EF7799" w:rsidRDefault="00EF7799" w:rsidP="00EF7799">
      <w:pPr>
        <w:spacing w:after="0" w:line="240" w:lineRule="auto"/>
        <w:rPr>
          <w:rFonts w:ascii="Times New Roman" w:hAnsi="Times New Roman"/>
        </w:rPr>
      </w:pPr>
      <w:r>
        <w:rPr>
          <w:rFonts w:ascii="Times New Roman" w:hAnsi="Times New Roman"/>
          <w:b/>
        </w:rPr>
        <w:t>УДОСТОВЕРЕНИЕ</w:t>
      </w:r>
      <w:r>
        <w:rPr>
          <w:rFonts w:ascii="Times New Roman" w:hAnsi="Times New Roman"/>
        </w:rPr>
        <w:t xml:space="preserve"> № 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bCs/>
        </w:rPr>
        <w:t xml:space="preserve"> </w:t>
      </w:r>
      <w:r>
        <w:rPr>
          <w:rFonts w:ascii="Times New Roman" w:hAnsi="Times New Roman"/>
        </w:rPr>
        <w:t>Действительно</w:t>
      </w:r>
    </w:p>
    <w:p w:rsidR="00EF7799" w:rsidRDefault="00EF7799" w:rsidP="00EF7799">
      <w:pPr>
        <w:tabs>
          <w:tab w:val="left" w:pos="2340"/>
        </w:tabs>
        <w:spacing w:after="0" w:line="24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 «__» _______ 20__года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по «__» ______ 20__года</w:t>
      </w:r>
    </w:p>
    <w:p w:rsidR="00EF7799" w:rsidRDefault="00EF7799" w:rsidP="00EF7799">
      <w:pPr>
        <w:spacing w:after="0" w:line="240" w:lineRule="auto"/>
        <w:rPr>
          <w:rFonts w:ascii="Times New Roman" w:hAnsi="Times New Roman"/>
          <w:b/>
          <w:u w:val="single"/>
        </w:rPr>
      </w:pPr>
      <w:r>
        <w:rPr>
          <w:rFonts w:ascii="Times New Roman" w:hAnsi="Times New Roman"/>
          <w:b/>
          <w:u w:val="single"/>
        </w:rPr>
        <w:t>____________________________________</w:t>
      </w:r>
    </w:p>
    <w:p w:rsidR="00EF7799" w:rsidRDefault="00EF7799" w:rsidP="00EF7799">
      <w:pPr>
        <w:spacing w:after="0" w:line="240" w:lineRule="auto"/>
        <w:rPr>
          <w:rFonts w:ascii="Times New Roman" w:hAnsi="Times New Roman"/>
          <w:b/>
          <w:u w:val="single"/>
        </w:rPr>
      </w:pPr>
      <w:r>
        <w:rPr>
          <w:rFonts w:ascii="Times New Roman" w:hAnsi="Times New Roman"/>
          <w:b/>
          <w:u w:val="single"/>
        </w:rPr>
        <w:t>____________________________________</w:t>
      </w:r>
    </w:p>
    <w:p w:rsidR="00EF7799" w:rsidRDefault="00EF7799" w:rsidP="00EF7799">
      <w:pPr>
        <w:spacing w:after="0" w:line="240" w:lineRule="auto"/>
        <w:rPr>
          <w:rFonts w:ascii="Times New Roman" w:hAnsi="Times New Roman"/>
        </w:rPr>
      </w:pPr>
      <w:r>
        <w:rPr>
          <w:rFonts w:ascii="Times New Roman" w:hAnsi="Times New Roman"/>
        </w:rPr>
        <w:t xml:space="preserve">     (фамилия, имя, отчество)</w:t>
      </w:r>
    </w:p>
    <w:p w:rsidR="00EF7799" w:rsidRDefault="00EF7799" w:rsidP="00EF7799">
      <w:pPr>
        <w:spacing w:after="0" w:line="240" w:lineRule="auto"/>
        <w:rPr>
          <w:rFonts w:ascii="Times New Roman" w:hAnsi="Times New Roman"/>
          <w:b/>
          <w:u w:val="single"/>
        </w:rPr>
      </w:pPr>
      <w:r>
        <w:rPr>
          <w:rFonts w:ascii="Times New Roman" w:hAnsi="Times New Roman"/>
        </w:rPr>
        <w:t xml:space="preserve">является </w:t>
      </w:r>
      <w:r>
        <w:rPr>
          <w:rFonts w:ascii="Times New Roman" w:hAnsi="Times New Roman"/>
          <w:b/>
          <w:u w:val="single"/>
        </w:rPr>
        <w:t>членом Общественного совета</w:t>
      </w:r>
    </w:p>
    <w:p w:rsidR="00EF7799" w:rsidRDefault="00EF7799" w:rsidP="00EF7799">
      <w:pPr>
        <w:spacing w:after="0" w:line="240" w:lineRule="auto"/>
        <w:rPr>
          <w:rFonts w:ascii="Times New Roman" w:hAnsi="Times New Roman"/>
          <w:b/>
          <w:u w:val="single"/>
        </w:rPr>
      </w:pPr>
      <w:r>
        <w:rPr>
          <w:rFonts w:ascii="Times New Roman" w:hAnsi="Times New Roman"/>
          <w:b/>
          <w:u w:val="single"/>
        </w:rPr>
        <w:t>____________________________________</w:t>
      </w:r>
    </w:p>
    <w:p w:rsidR="00EF7799" w:rsidRDefault="00EF7799" w:rsidP="00EF7799">
      <w:pPr>
        <w:spacing w:after="0" w:line="240" w:lineRule="auto"/>
        <w:rPr>
          <w:rFonts w:ascii="Times New Roman" w:hAnsi="Times New Roman"/>
          <w:iCs/>
        </w:rPr>
      </w:pPr>
      <w:r>
        <w:rPr>
          <w:rFonts w:ascii="Times New Roman" w:hAnsi="Times New Roman"/>
        </w:rPr>
        <w:t xml:space="preserve">    (наименование территории) </w:t>
      </w:r>
    </w:p>
    <w:p w:rsidR="00EF7799" w:rsidRDefault="00EF7799" w:rsidP="00EF7799">
      <w:pPr>
        <w:tabs>
          <w:tab w:val="left" w:pos="1880"/>
        </w:tabs>
        <w:spacing w:after="0" w:line="240" w:lineRule="auto"/>
        <w:rPr>
          <w:rFonts w:ascii="Times New Roman" w:hAnsi="Times New Roman"/>
        </w:rPr>
      </w:pPr>
      <w:r>
        <w:rPr>
          <w:rFonts w:ascii="Times New Roman" w:hAnsi="Times New Roman"/>
        </w:rPr>
        <w:t xml:space="preserve">Глава муниципального образования                          </w:t>
      </w:r>
      <w:r>
        <w:rPr>
          <w:rFonts w:ascii="Times New Roman" w:hAnsi="Times New Roman"/>
        </w:rPr>
        <w:tab/>
        <w:t xml:space="preserve">продлено </w:t>
      </w:r>
      <w:proofErr w:type="gramStart"/>
      <w:r>
        <w:rPr>
          <w:rFonts w:ascii="Times New Roman" w:hAnsi="Times New Roman"/>
        </w:rPr>
        <w:t>до</w:t>
      </w:r>
      <w:proofErr w:type="gramEnd"/>
      <w:r>
        <w:rPr>
          <w:rFonts w:ascii="Times New Roman" w:hAnsi="Times New Roman"/>
        </w:rPr>
        <w:t xml:space="preserve"> ________________</w:t>
      </w:r>
    </w:p>
    <w:p w:rsidR="00EF7799" w:rsidRDefault="00B67605" w:rsidP="00EF7799">
      <w:pPr>
        <w:spacing w:after="0" w:line="240" w:lineRule="auto"/>
        <w:rPr>
          <w:rFonts w:ascii="Times New Roman" w:hAnsi="Times New Roman"/>
        </w:rPr>
      </w:pPr>
      <w:r>
        <w:rPr>
          <w:rFonts w:ascii="Times New Roman" w:hAnsi="Times New Roman"/>
        </w:rPr>
        <w:t>Рабитицкое</w:t>
      </w:r>
      <w:r w:rsidR="00EF7799">
        <w:rPr>
          <w:rFonts w:ascii="Times New Roman" w:hAnsi="Times New Roman"/>
        </w:rPr>
        <w:t xml:space="preserve"> сельское поселение </w:t>
      </w:r>
      <w:proofErr w:type="spellStart"/>
      <w:r w:rsidR="00EF7799">
        <w:rPr>
          <w:rFonts w:ascii="Times New Roman" w:hAnsi="Times New Roman"/>
        </w:rPr>
        <w:t>Волосовского</w:t>
      </w:r>
      <w:proofErr w:type="spellEnd"/>
    </w:p>
    <w:p w:rsidR="00EF7799" w:rsidRDefault="00EF7799" w:rsidP="00EF7799">
      <w:pPr>
        <w:tabs>
          <w:tab w:val="left" w:pos="1880"/>
        </w:tabs>
        <w:spacing w:after="0" w:line="240" w:lineRule="auto"/>
        <w:rPr>
          <w:rFonts w:ascii="Times New Roman" w:hAnsi="Times New Roman"/>
        </w:rPr>
      </w:pPr>
      <w:r>
        <w:rPr>
          <w:rFonts w:ascii="Times New Roman" w:hAnsi="Times New Roman"/>
        </w:rPr>
        <w:t>муниципального района Ленинградской области</w:t>
      </w:r>
      <w:r>
        <w:rPr>
          <w:rFonts w:ascii="Times New Roman" w:hAnsi="Times New Roman"/>
        </w:rPr>
        <w:tab/>
      </w:r>
      <w:r>
        <w:rPr>
          <w:rFonts w:ascii="Times New Roman" w:hAnsi="Times New Roman"/>
        </w:rPr>
        <w:tab/>
        <w:t xml:space="preserve">               продлено </w:t>
      </w:r>
      <w:proofErr w:type="gramStart"/>
      <w:r>
        <w:rPr>
          <w:rFonts w:ascii="Times New Roman" w:hAnsi="Times New Roman"/>
        </w:rPr>
        <w:t>до</w:t>
      </w:r>
      <w:proofErr w:type="gramEnd"/>
      <w:r>
        <w:rPr>
          <w:rFonts w:ascii="Times New Roman" w:hAnsi="Times New Roman"/>
        </w:rPr>
        <w:t xml:space="preserve"> ________________</w:t>
      </w:r>
    </w:p>
    <w:p w:rsidR="00EF7799" w:rsidRDefault="00EF7799" w:rsidP="00EF7799">
      <w:pPr>
        <w:tabs>
          <w:tab w:val="left" w:pos="1880"/>
        </w:tabs>
        <w:spacing w:after="0" w:line="240" w:lineRule="auto"/>
        <w:rPr>
          <w:rFonts w:ascii="Times New Roman" w:hAnsi="Times New Roman"/>
        </w:rPr>
      </w:pPr>
      <w:r>
        <w:rPr>
          <w:rFonts w:ascii="Times New Roman" w:hAnsi="Times New Roman"/>
        </w:rPr>
        <w:t>_______________________________________М.П.</w:t>
      </w:r>
    </w:p>
    <w:p w:rsidR="00EF7799" w:rsidRDefault="00EF7799" w:rsidP="00EF7799">
      <w:pPr>
        <w:spacing w:after="0" w:line="240" w:lineRule="auto"/>
        <w:rPr>
          <w:rFonts w:ascii="Times New Roman" w:hAnsi="Times New Roman"/>
          <w:sz w:val="28"/>
          <w:szCs w:val="28"/>
        </w:rPr>
      </w:pPr>
      <w:r>
        <w:rPr>
          <w:rFonts w:ascii="Times New Roman" w:hAnsi="Times New Roman"/>
        </w:rPr>
        <w:t xml:space="preserve">   (подпись)</w:t>
      </w:r>
    </w:p>
    <w:p w:rsidR="00DA5EE2" w:rsidRDefault="00DA5EE2"/>
    <w:sectPr w:rsidR="00DA5EE2" w:rsidSect="009E0D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useFELayout/>
  </w:compat>
  <w:rsids>
    <w:rsidRoot w:val="00EF7799"/>
    <w:rsid w:val="00230B0A"/>
    <w:rsid w:val="005A4AB2"/>
    <w:rsid w:val="007349B0"/>
    <w:rsid w:val="008C6A25"/>
    <w:rsid w:val="009E0D93"/>
    <w:rsid w:val="00B1745C"/>
    <w:rsid w:val="00B67605"/>
    <w:rsid w:val="00D25C14"/>
    <w:rsid w:val="00D53B7E"/>
    <w:rsid w:val="00DA5EE2"/>
    <w:rsid w:val="00EF77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D93"/>
  </w:style>
  <w:style w:type="paragraph" w:styleId="1">
    <w:name w:val="heading 1"/>
    <w:basedOn w:val="a"/>
    <w:next w:val="a"/>
    <w:link w:val="10"/>
    <w:qFormat/>
    <w:rsid w:val="008C6A25"/>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7799"/>
    <w:pPr>
      <w:spacing w:before="100" w:beforeAutospacing="1" w:after="119"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EF7799"/>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5">
    <w:name w:val="Верхний колонтитул Знак"/>
    <w:basedOn w:val="a0"/>
    <w:link w:val="a4"/>
    <w:uiPriority w:val="99"/>
    <w:semiHidden/>
    <w:rsid w:val="00EF7799"/>
    <w:rPr>
      <w:rFonts w:ascii="Times New Roman" w:eastAsia="Times New Roman" w:hAnsi="Times New Roman" w:cs="Times New Roman"/>
      <w:sz w:val="28"/>
      <w:szCs w:val="20"/>
    </w:rPr>
  </w:style>
  <w:style w:type="paragraph" w:styleId="a6">
    <w:name w:val="Body Text"/>
    <w:basedOn w:val="a"/>
    <w:link w:val="a7"/>
    <w:uiPriority w:val="99"/>
    <w:semiHidden/>
    <w:unhideWhenUsed/>
    <w:rsid w:val="00EF7799"/>
    <w:pPr>
      <w:spacing w:after="0" w:line="240" w:lineRule="auto"/>
      <w:ind w:right="-805"/>
      <w:jc w:val="center"/>
    </w:pPr>
    <w:rPr>
      <w:rFonts w:ascii="Times New Roman" w:eastAsia="Times New Roman" w:hAnsi="Times New Roman" w:cs="Times New Roman"/>
      <w:b/>
      <w:sz w:val="24"/>
      <w:szCs w:val="20"/>
    </w:rPr>
  </w:style>
  <w:style w:type="character" w:customStyle="1" w:styleId="a7">
    <w:name w:val="Основной текст Знак"/>
    <w:basedOn w:val="a0"/>
    <w:link w:val="a6"/>
    <w:uiPriority w:val="99"/>
    <w:semiHidden/>
    <w:rsid w:val="00EF7799"/>
    <w:rPr>
      <w:rFonts w:ascii="Times New Roman" w:eastAsia="Times New Roman" w:hAnsi="Times New Roman" w:cs="Times New Roman"/>
      <w:b/>
      <w:sz w:val="24"/>
      <w:szCs w:val="20"/>
    </w:rPr>
  </w:style>
  <w:style w:type="paragraph" w:customStyle="1" w:styleId="consnormal">
    <w:name w:val="consnormal"/>
    <w:basedOn w:val="a"/>
    <w:uiPriority w:val="99"/>
    <w:rsid w:val="00EF7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8C6A25"/>
    <w:rPr>
      <w:rFonts w:ascii="Arial" w:eastAsia="Times New Roman" w:hAnsi="Arial" w:cs="Arial"/>
      <w:b/>
      <w:bCs/>
      <w:kern w:val="32"/>
      <w:sz w:val="32"/>
      <w:szCs w:val="32"/>
    </w:rPr>
  </w:style>
  <w:style w:type="paragraph" w:styleId="a8">
    <w:name w:val="Balloon Text"/>
    <w:basedOn w:val="a"/>
    <w:link w:val="a9"/>
    <w:uiPriority w:val="99"/>
    <w:semiHidden/>
    <w:unhideWhenUsed/>
    <w:rsid w:val="008C6A2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C6A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35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2359</Words>
  <Characters>13452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6</cp:revision>
  <cp:lastPrinted>2015-06-18T07:13:00Z</cp:lastPrinted>
  <dcterms:created xsi:type="dcterms:W3CDTF">2015-06-18T05:41:00Z</dcterms:created>
  <dcterms:modified xsi:type="dcterms:W3CDTF">2015-06-18T07:21:00Z</dcterms:modified>
</cp:coreProperties>
</file>