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МУНИЦИПАЛЬНОЕ ОБРАЗОВАНИЕ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РАБИТИЦКОЕ СЕЛЬСКОЕ ПОСЕЛЕНИЕ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ВОЛОСОВСКОГО МУНИЦИПАЛЬНОГО РАЙОНА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ЛЕНИНГРАДСКОЙ ОБЛАСТИ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СОВЕТ ДЕПУТАТОВ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РАБИТИЦКОГО СЕЛЬСКОГО ПОСЕЛЕНИЯ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РЕШЕНИЕ</w:t>
      </w:r>
    </w:p>
    <w:p w:rsidR="00F07F52" w:rsidRPr="00F07F52" w:rsidRDefault="00F07F52" w:rsidP="00F07F52">
      <w:pPr>
        <w:spacing w:line="240" w:lineRule="auto"/>
        <w:jc w:val="center"/>
        <w:rPr>
          <w:b/>
          <w:noProof/>
        </w:rPr>
      </w:pPr>
      <w:r w:rsidRPr="00F07F52">
        <w:rPr>
          <w:b/>
          <w:noProof/>
        </w:rPr>
        <w:t>(ЗАСЕДАНИЕ ТРЕТЬЕГО СОЗЫВА)</w:t>
      </w:r>
    </w:p>
    <w:p w:rsidR="003C07FC" w:rsidRPr="00947C22" w:rsidRDefault="003C07FC" w:rsidP="003C07FC">
      <w:pPr>
        <w:spacing w:line="240" w:lineRule="auto"/>
        <w:rPr>
          <w:sz w:val="20"/>
          <w:szCs w:val="20"/>
        </w:rPr>
      </w:pPr>
    </w:p>
    <w:p w:rsidR="003C07FC" w:rsidRPr="00D42EFB" w:rsidRDefault="003C07FC" w:rsidP="003C07FC">
      <w:pPr>
        <w:tabs>
          <w:tab w:val="left" w:pos="5812"/>
        </w:tabs>
        <w:spacing w:line="240" w:lineRule="auto"/>
        <w:ind w:left="0" w:right="3447" w:firstLine="0"/>
        <w:jc w:val="both"/>
        <w:rPr>
          <w:b/>
          <w:sz w:val="28"/>
          <w:szCs w:val="28"/>
        </w:rPr>
      </w:pPr>
      <w:r w:rsidRPr="00D42EFB">
        <w:rPr>
          <w:b/>
          <w:sz w:val="28"/>
          <w:szCs w:val="28"/>
        </w:rPr>
        <w:t xml:space="preserve">от </w:t>
      </w:r>
      <w:r w:rsidR="00D83F45" w:rsidRPr="00D42EFB">
        <w:rPr>
          <w:b/>
          <w:sz w:val="28"/>
          <w:szCs w:val="28"/>
        </w:rPr>
        <w:t>06.05.2019</w:t>
      </w:r>
      <w:r w:rsidR="003348EC" w:rsidRPr="00D42EFB">
        <w:rPr>
          <w:b/>
          <w:sz w:val="28"/>
          <w:szCs w:val="28"/>
        </w:rPr>
        <w:t xml:space="preserve"> г.</w:t>
      </w:r>
      <w:r w:rsidRPr="00D42EFB">
        <w:rPr>
          <w:b/>
          <w:sz w:val="28"/>
          <w:szCs w:val="28"/>
        </w:rPr>
        <w:t xml:space="preserve"> № </w:t>
      </w:r>
      <w:r w:rsidR="00D83F45" w:rsidRPr="00D42EFB">
        <w:rPr>
          <w:b/>
          <w:sz w:val="28"/>
          <w:szCs w:val="28"/>
        </w:rPr>
        <w:t>172</w:t>
      </w:r>
    </w:p>
    <w:p w:rsidR="00C323A1" w:rsidRPr="00C323A1" w:rsidRDefault="00C323A1" w:rsidP="00891739">
      <w:pPr>
        <w:widowControl/>
        <w:suppressAutoHyphens w:val="0"/>
        <w:autoSpaceDE/>
        <w:spacing w:line="240" w:lineRule="auto"/>
        <w:ind w:left="0" w:firstLine="0"/>
        <w:rPr>
          <w:rFonts w:eastAsiaTheme="minorHAnsi"/>
          <w:sz w:val="26"/>
          <w:szCs w:val="26"/>
          <w:lang w:eastAsia="en-US"/>
        </w:rPr>
      </w:pPr>
    </w:p>
    <w:p w:rsidR="00891739" w:rsidRPr="00D42EFB" w:rsidRDefault="00891739" w:rsidP="00891739">
      <w:pPr>
        <w:ind w:left="0" w:firstLine="0"/>
        <w:jc w:val="both"/>
        <w:rPr>
          <w:b/>
          <w:color w:val="000000"/>
        </w:rPr>
      </w:pPr>
      <w:r w:rsidRPr="00D42EFB">
        <w:rPr>
          <w:b/>
        </w:rPr>
        <w:t xml:space="preserve">О  </w:t>
      </w:r>
      <w:r w:rsidR="00CC46EA" w:rsidRPr="00D42EFB">
        <w:rPr>
          <w:b/>
        </w:rPr>
        <w:t>внесении изменений в</w:t>
      </w:r>
      <w:r w:rsidRPr="00D42EFB">
        <w:rPr>
          <w:b/>
        </w:rPr>
        <w:t xml:space="preserve">  решение совета депутатов МО Рабитицкое  сельское поселение от  </w:t>
      </w:r>
      <w:r w:rsidR="00D83F45" w:rsidRPr="00D42EFB">
        <w:rPr>
          <w:b/>
        </w:rPr>
        <w:t>30.04</w:t>
      </w:r>
      <w:r w:rsidR="00F94A52" w:rsidRPr="00D42EFB">
        <w:rPr>
          <w:b/>
        </w:rPr>
        <w:t>.</w:t>
      </w:r>
      <w:r w:rsidRPr="00D42EFB">
        <w:rPr>
          <w:b/>
        </w:rPr>
        <w:t>201</w:t>
      </w:r>
      <w:r w:rsidR="00D83F45" w:rsidRPr="00D42EFB">
        <w:rPr>
          <w:b/>
        </w:rPr>
        <w:t>4 года  № 149</w:t>
      </w:r>
      <w:r w:rsidRPr="00D42EFB">
        <w:rPr>
          <w:b/>
        </w:rPr>
        <w:t xml:space="preserve"> «</w:t>
      </w:r>
      <w:r w:rsidR="00D83F45" w:rsidRPr="00D42EFB">
        <w:rPr>
          <w:b/>
          <w:bCs/>
          <w:color w:val="000000"/>
        </w:rPr>
        <w:t>Об установлении земельного налога</w:t>
      </w:r>
      <w:r w:rsidRPr="00D42EFB">
        <w:rPr>
          <w:b/>
          <w:color w:val="000000"/>
        </w:rPr>
        <w:t>».</w:t>
      </w:r>
    </w:p>
    <w:p w:rsidR="00891739" w:rsidRPr="004108DF" w:rsidRDefault="00891739" w:rsidP="00891739">
      <w:pPr>
        <w:ind w:left="0" w:firstLine="0"/>
        <w:jc w:val="both"/>
        <w:rPr>
          <w:b/>
        </w:rPr>
      </w:pPr>
    </w:p>
    <w:p w:rsidR="004E67DE" w:rsidRDefault="00891739" w:rsidP="004E67DE">
      <w:pPr>
        <w:ind w:left="0" w:firstLine="567"/>
        <w:jc w:val="both"/>
        <w:rPr>
          <w:sz w:val="27"/>
          <w:szCs w:val="27"/>
        </w:rPr>
      </w:pPr>
      <w:r w:rsidRPr="00891739">
        <w:rPr>
          <w:sz w:val="27"/>
          <w:szCs w:val="27"/>
        </w:rPr>
        <w:t>Рассмотрев  протест  проку</w:t>
      </w:r>
      <w:r w:rsidR="00D83F45">
        <w:rPr>
          <w:sz w:val="27"/>
          <w:szCs w:val="27"/>
        </w:rPr>
        <w:t>рора  Волосовского  района от 19.04.2019 года  № 07</w:t>
      </w:r>
      <w:r w:rsidRPr="00891739">
        <w:rPr>
          <w:sz w:val="27"/>
          <w:szCs w:val="27"/>
        </w:rPr>
        <w:t>-17-201</w:t>
      </w:r>
      <w:r w:rsidR="00D83F45">
        <w:rPr>
          <w:sz w:val="27"/>
          <w:szCs w:val="27"/>
        </w:rPr>
        <w:t>9</w:t>
      </w:r>
      <w:r w:rsidRPr="00891739">
        <w:rPr>
          <w:sz w:val="27"/>
          <w:szCs w:val="27"/>
        </w:rPr>
        <w:t xml:space="preserve"> года на  решение  Совета  депутатов МО  Рабитицкое   сельское поселение  Волосовский  муниципальный  район</w:t>
      </w:r>
      <w:r w:rsidR="00D83F45">
        <w:rPr>
          <w:sz w:val="27"/>
          <w:szCs w:val="27"/>
        </w:rPr>
        <w:t xml:space="preserve">  Ленинградской  области от   30.04.2014  года № 149</w:t>
      </w:r>
      <w:r w:rsidRPr="00891739">
        <w:rPr>
          <w:sz w:val="27"/>
          <w:szCs w:val="27"/>
        </w:rPr>
        <w:t xml:space="preserve"> «</w:t>
      </w:r>
      <w:r w:rsidR="00D83F45" w:rsidRPr="00D83F45">
        <w:rPr>
          <w:bCs/>
          <w:color w:val="000000"/>
          <w:sz w:val="27"/>
          <w:szCs w:val="27"/>
        </w:rPr>
        <w:t>Об установлении земельного налога</w:t>
      </w:r>
      <w:r w:rsidRPr="00891739">
        <w:rPr>
          <w:color w:val="000000"/>
          <w:sz w:val="27"/>
          <w:szCs w:val="27"/>
        </w:rPr>
        <w:t>»,</w:t>
      </w:r>
      <w:r w:rsidRPr="00891739">
        <w:rPr>
          <w:sz w:val="27"/>
          <w:szCs w:val="27"/>
        </w:rPr>
        <w:t xml:space="preserve"> Совет</w:t>
      </w:r>
      <w:r w:rsidR="00F94A52">
        <w:rPr>
          <w:sz w:val="27"/>
          <w:szCs w:val="27"/>
        </w:rPr>
        <w:t xml:space="preserve"> </w:t>
      </w:r>
      <w:r w:rsidRPr="00891739">
        <w:rPr>
          <w:sz w:val="27"/>
          <w:szCs w:val="27"/>
        </w:rPr>
        <w:t>депутатов  муниципального    образования  РЕШИЛ:</w:t>
      </w:r>
    </w:p>
    <w:p w:rsidR="004E67DE" w:rsidRPr="004E67DE" w:rsidRDefault="00891739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E67DE">
        <w:rPr>
          <w:rFonts w:ascii="Times New Roman" w:hAnsi="Times New Roman"/>
          <w:sz w:val="27"/>
          <w:szCs w:val="27"/>
        </w:rPr>
        <w:t xml:space="preserve">Протест  прокурора  Волосовского  </w:t>
      </w:r>
      <w:r w:rsidR="00D83F45">
        <w:rPr>
          <w:rFonts w:ascii="Times New Roman" w:hAnsi="Times New Roman"/>
          <w:sz w:val="27"/>
          <w:szCs w:val="27"/>
        </w:rPr>
        <w:t>района от 19.04.2019 года  № 07-17-2019</w:t>
      </w:r>
      <w:r w:rsidRPr="004E67DE">
        <w:rPr>
          <w:rFonts w:ascii="Times New Roman" w:hAnsi="Times New Roman"/>
          <w:sz w:val="27"/>
          <w:szCs w:val="27"/>
        </w:rPr>
        <w:t xml:space="preserve"> года на  решение  Совета  депутатов МО  Рабитицкое   сельское поселение  Волосовский  муниципальный  район</w:t>
      </w:r>
      <w:r w:rsidR="00D83F45">
        <w:rPr>
          <w:rFonts w:ascii="Times New Roman" w:hAnsi="Times New Roman"/>
          <w:sz w:val="27"/>
          <w:szCs w:val="27"/>
        </w:rPr>
        <w:t xml:space="preserve">  Ленинградской  области от   30.04.2014  года № 149</w:t>
      </w:r>
      <w:r w:rsidRPr="004E67DE">
        <w:rPr>
          <w:rFonts w:ascii="Times New Roman" w:hAnsi="Times New Roman"/>
          <w:sz w:val="27"/>
          <w:szCs w:val="27"/>
        </w:rPr>
        <w:t xml:space="preserve"> «</w:t>
      </w:r>
      <w:r w:rsidR="00D83F45" w:rsidRPr="00D83F45">
        <w:rPr>
          <w:rFonts w:ascii="Times New Roman" w:hAnsi="Times New Roman"/>
          <w:bCs/>
          <w:color w:val="000000"/>
          <w:sz w:val="27"/>
          <w:szCs w:val="27"/>
        </w:rPr>
        <w:t>Об установлении земельного налога</w:t>
      </w:r>
      <w:r w:rsidRPr="004E67DE">
        <w:rPr>
          <w:rFonts w:ascii="Times New Roman" w:hAnsi="Times New Roman"/>
          <w:color w:val="000000"/>
          <w:sz w:val="27"/>
          <w:szCs w:val="27"/>
        </w:rPr>
        <w:t xml:space="preserve">» </w:t>
      </w:r>
      <w:r w:rsidRPr="004E67DE">
        <w:rPr>
          <w:rFonts w:ascii="Times New Roman" w:hAnsi="Times New Roman"/>
          <w:sz w:val="27"/>
          <w:szCs w:val="27"/>
        </w:rPr>
        <w:t>признать  обоснованным.</w:t>
      </w:r>
    </w:p>
    <w:p w:rsidR="004E67DE" w:rsidRDefault="009B68CE" w:rsidP="004E67DE">
      <w:pPr>
        <w:pStyle w:val="a4"/>
        <w:numPr>
          <w:ilvl w:val="0"/>
          <w:numId w:val="4"/>
        </w:numPr>
        <w:shd w:val="clear" w:color="auto" w:fill="FFFFFF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Пункт 1</w:t>
      </w:r>
      <w:r w:rsidR="004E67DE">
        <w:rPr>
          <w:rFonts w:ascii="Times New Roman" w:hAnsi="Times New Roman"/>
          <w:sz w:val="27"/>
          <w:szCs w:val="27"/>
        </w:rPr>
        <w:t xml:space="preserve"> </w:t>
      </w:r>
      <w:r w:rsidR="00D42EFB">
        <w:rPr>
          <w:rFonts w:ascii="Times New Roman" w:hAnsi="Times New Roman"/>
          <w:sz w:val="27"/>
          <w:szCs w:val="27"/>
        </w:rPr>
        <w:t xml:space="preserve">Решения Совета депутатов от 30.04.2019 года № 149 «Об установлении земельного налога» </w:t>
      </w:r>
      <w:r w:rsidR="009934F1">
        <w:rPr>
          <w:rFonts w:ascii="Times New Roman" w:hAnsi="Times New Roman"/>
          <w:sz w:val="27"/>
          <w:szCs w:val="27"/>
        </w:rPr>
        <w:t>изложить в новой редакции:</w:t>
      </w:r>
    </w:p>
    <w:p w:rsidR="009B68CE" w:rsidRPr="009B68CE" w:rsidRDefault="00D42EFB" w:rsidP="009B68CE">
      <w:pPr>
        <w:ind w:left="567" w:firstLine="0"/>
        <w:jc w:val="both"/>
        <w:rPr>
          <w:sz w:val="27"/>
          <w:szCs w:val="27"/>
        </w:rPr>
      </w:pPr>
      <w:r>
        <w:rPr>
          <w:sz w:val="27"/>
          <w:szCs w:val="27"/>
        </w:rPr>
        <w:t>«1</w:t>
      </w:r>
      <w:r w:rsidR="009B68CE">
        <w:rPr>
          <w:sz w:val="27"/>
          <w:szCs w:val="27"/>
        </w:rPr>
        <w:t>.</w:t>
      </w:r>
      <w:r w:rsidR="009B68CE">
        <w:rPr>
          <w:sz w:val="27"/>
          <w:szCs w:val="27"/>
        </w:rPr>
        <w:tab/>
      </w:r>
      <w:r w:rsidR="009B68CE" w:rsidRPr="009B68CE">
        <w:rPr>
          <w:sz w:val="27"/>
          <w:szCs w:val="27"/>
        </w:rPr>
        <w:t xml:space="preserve"> </w:t>
      </w:r>
      <w:r w:rsidR="009B68CE" w:rsidRPr="009B68CE">
        <w:rPr>
          <w:bCs/>
          <w:sz w:val="27"/>
          <w:szCs w:val="27"/>
        </w:rPr>
        <w:t>Установить налоговые ставки</w:t>
      </w:r>
      <w:r w:rsidR="009B68CE" w:rsidRPr="009B68CE">
        <w:rPr>
          <w:b/>
          <w:bCs/>
          <w:sz w:val="27"/>
          <w:szCs w:val="27"/>
        </w:rPr>
        <w:t xml:space="preserve"> </w:t>
      </w:r>
      <w:r w:rsidR="009B68CE" w:rsidRPr="009B68CE">
        <w:rPr>
          <w:sz w:val="27"/>
          <w:szCs w:val="27"/>
        </w:rPr>
        <w:t>земельного налога в следующих размерах (ст. 394 НК РФ):</w:t>
      </w:r>
    </w:p>
    <w:p w:rsidR="009B68CE" w:rsidRPr="009B68CE" w:rsidRDefault="009B68CE" w:rsidP="009B68CE">
      <w:pPr>
        <w:numPr>
          <w:ilvl w:val="0"/>
          <w:numId w:val="5"/>
        </w:numPr>
        <w:jc w:val="both"/>
        <w:rPr>
          <w:sz w:val="27"/>
          <w:szCs w:val="27"/>
        </w:rPr>
      </w:pPr>
      <w:r w:rsidRPr="009B68CE">
        <w:rPr>
          <w:sz w:val="27"/>
          <w:szCs w:val="27"/>
        </w:rPr>
        <w:t>0,3 процента в отношении земельных участков:</w:t>
      </w:r>
    </w:p>
    <w:p w:rsidR="009B68CE" w:rsidRPr="009B68CE" w:rsidRDefault="009B68CE" w:rsidP="009B68CE">
      <w:pPr>
        <w:ind w:left="0" w:firstLine="0"/>
        <w:jc w:val="both"/>
        <w:rPr>
          <w:sz w:val="27"/>
          <w:szCs w:val="27"/>
        </w:rPr>
      </w:pPr>
      <w:r w:rsidRPr="009B68CE">
        <w:rPr>
          <w:sz w:val="27"/>
          <w:szCs w:val="27"/>
        </w:rPr>
        <w:t>Земельные участки, приобретенные/предоставленные для личного подсобного хозяйства, садоводства, огородничества, животноводства или дачного хозяйства;</w:t>
      </w:r>
    </w:p>
    <w:p w:rsidR="009B68CE" w:rsidRPr="009B68CE" w:rsidRDefault="009B68CE" w:rsidP="009B68CE">
      <w:pPr>
        <w:numPr>
          <w:ilvl w:val="0"/>
          <w:numId w:val="5"/>
        </w:numPr>
        <w:jc w:val="both"/>
        <w:rPr>
          <w:sz w:val="27"/>
          <w:szCs w:val="27"/>
        </w:rPr>
      </w:pPr>
      <w:r w:rsidRPr="009B68CE">
        <w:rPr>
          <w:sz w:val="27"/>
          <w:szCs w:val="27"/>
        </w:rPr>
        <w:t xml:space="preserve">Земельные участки, относящиеся к землям </w:t>
      </w:r>
      <w:proofErr w:type="gramStart"/>
      <w:r w:rsidRPr="009B68CE">
        <w:rPr>
          <w:sz w:val="27"/>
          <w:szCs w:val="27"/>
        </w:rPr>
        <w:t>сельскохозяйственного</w:t>
      </w:r>
      <w:proofErr w:type="gramEnd"/>
    </w:p>
    <w:p w:rsidR="009B68CE" w:rsidRPr="009B68CE" w:rsidRDefault="009B68CE" w:rsidP="009B68CE">
      <w:pPr>
        <w:ind w:left="0" w:firstLine="0"/>
        <w:jc w:val="both"/>
        <w:rPr>
          <w:sz w:val="27"/>
          <w:szCs w:val="27"/>
        </w:rPr>
      </w:pPr>
      <w:r w:rsidRPr="009B68CE">
        <w:rPr>
          <w:sz w:val="27"/>
          <w:szCs w:val="27"/>
        </w:rPr>
        <w:t xml:space="preserve">назначения или к землям в составе зон сельскохозяйственного использования </w:t>
      </w:r>
      <w:proofErr w:type="gramStart"/>
      <w:r w:rsidRPr="009B68CE">
        <w:rPr>
          <w:sz w:val="27"/>
          <w:szCs w:val="27"/>
        </w:rPr>
        <w:t>в</w:t>
      </w:r>
      <w:proofErr w:type="gramEnd"/>
    </w:p>
    <w:p w:rsidR="009B68CE" w:rsidRPr="009B68CE" w:rsidRDefault="009B68CE" w:rsidP="009B68CE">
      <w:pPr>
        <w:ind w:left="0" w:firstLine="0"/>
        <w:jc w:val="both"/>
        <w:rPr>
          <w:sz w:val="27"/>
          <w:szCs w:val="27"/>
        </w:rPr>
      </w:pPr>
      <w:proofErr w:type="gramStart"/>
      <w:r w:rsidRPr="009B68CE">
        <w:rPr>
          <w:sz w:val="27"/>
          <w:szCs w:val="27"/>
        </w:rPr>
        <w:t>населенных пунктах и используемые для сельскохозяйственного производства;</w:t>
      </w:r>
      <w:proofErr w:type="gramEnd"/>
    </w:p>
    <w:p w:rsidR="009B68CE" w:rsidRPr="009B68CE" w:rsidRDefault="009B68CE" w:rsidP="009B68CE">
      <w:pPr>
        <w:numPr>
          <w:ilvl w:val="0"/>
          <w:numId w:val="5"/>
        </w:numPr>
        <w:jc w:val="both"/>
        <w:rPr>
          <w:sz w:val="27"/>
          <w:szCs w:val="27"/>
        </w:rPr>
      </w:pPr>
      <w:r w:rsidRPr="009B68CE">
        <w:rPr>
          <w:sz w:val="27"/>
          <w:szCs w:val="27"/>
        </w:rPr>
        <w:t>Земельные участки, занятые жилищным фондом и объектами инженерной инфраструктуры жилищно-коммунального комплекса (кроме доли в праве на участок, приходящейся на объект, не относящийся к жилфонду и объектам инженерной инфраструктуры);</w:t>
      </w:r>
    </w:p>
    <w:p w:rsidR="009B68CE" w:rsidRPr="009B68CE" w:rsidRDefault="009B68CE" w:rsidP="009B68CE">
      <w:pPr>
        <w:numPr>
          <w:ilvl w:val="0"/>
          <w:numId w:val="5"/>
        </w:numPr>
        <w:jc w:val="both"/>
        <w:rPr>
          <w:sz w:val="27"/>
          <w:szCs w:val="27"/>
        </w:rPr>
      </w:pPr>
      <w:r w:rsidRPr="009B68CE">
        <w:rPr>
          <w:sz w:val="27"/>
          <w:szCs w:val="27"/>
        </w:rPr>
        <w:t xml:space="preserve">Земельные участки, приобретенные/предоставленные для </w:t>
      </w:r>
      <w:proofErr w:type="gramStart"/>
      <w:r w:rsidRPr="009B68CE">
        <w:rPr>
          <w:sz w:val="27"/>
          <w:szCs w:val="27"/>
        </w:rPr>
        <w:t>жилищного</w:t>
      </w:r>
      <w:proofErr w:type="gramEnd"/>
    </w:p>
    <w:p w:rsidR="009B68CE" w:rsidRPr="009B68CE" w:rsidRDefault="009B68CE" w:rsidP="009B68CE">
      <w:pPr>
        <w:ind w:left="0" w:firstLine="0"/>
        <w:jc w:val="both"/>
        <w:rPr>
          <w:sz w:val="27"/>
          <w:szCs w:val="27"/>
        </w:rPr>
      </w:pPr>
      <w:r w:rsidRPr="009B68CE">
        <w:rPr>
          <w:sz w:val="27"/>
          <w:szCs w:val="27"/>
        </w:rPr>
        <w:t xml:space="preserve">строительства Земельные участки, ограниченные в обороте в соответствии с </w:t>
      </w:r>
      <w:r w:rsidRPr="009B68CE">
        <w:rPr>
          <w:sz w:val="27"/>
          <w:szCs w:val="27"/>
        </w:rPr>
        <w:lastRenderedPageBreak/>
        <w:t>законодательством РФ, предоставленные для обеспечения обороны, безопасности и таможенных нужд;</w:t>
      </w:r>
    </w:p>
    <w:p w:rsidR="009B68CE" w:rsidRPr="009B68CE" w:rsidRDefault="009B68CE" w:rsidP="009B68CE">
      <w:pPr>
        <w:ind w:left="0" w:firstLine="0"/>
        <w:jc w:val="both"/>
        <w:rPr>
          <w:sz w:val="27"/>
          <w:szCs w:val="27"/>
        </w:rPr>
      </w:pPr>
      <w:r w:rsidRPr="009B68CE">
        <w:rPr>
          <w:sz w:val="27"/>
          <w:szCs w:val="27"/>
        </w:rPr>
        <w:t>- 1,5 процента от кадастровой стоимости в отношении п</w:t>
      </w:r>
      <w:r>
        <w:rPr>
          <w:sz w:val="27"/>
          <w:szCs w:val="27"/>
        </w:rPr>
        <w:t>рочих земельных участков, в том</w:t>
      </w:r>
      <w:r w:rsidRPr="009B68CE">
        <w:rPr>
          <w:sz w:val="27"/>
          <w:szCs w:val="27"/>
        </w:rPr>
        <w:t xml:space="preserve"> числе в отношении земель отнесенных к землям сельскохозяйственного назначения или к землям в составе зон сельскохозяйственного использования в населенных пунктах и неиспользуемых для сел</w:t>
      </w:r>
      <w:r w:rsidR="00D42EFB">
        <w:rPr>
          <w:sz w:val="27"/>
          <w:szCs w:val="27"/>
        </w:rPr>
        <w:t>ьскохозяйственного производства».</w:t>
      </w:r>
    </w:p>
    <w:p w:rsidR="00891739" w:rsidRDefault="00D42EFB" w:rsidP="009B68CE">
      <w:p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3. </w:t>
      </w:r>
      <w:r w:rsidR="00891739" w:rsidRPr="004E67DE">
        <w:rPr>
          <w:sz w:val="27"/>
          <w:szCs w:val="27"/>
        </w:rPr>
        <w:t>Настоящее  ре</w:t>
      </w:r>
      <w:r w:rsidR="009B68CE">
        <w:rPr>
          <w:sz w:val="27"/>
          <w:szCs w:val="27"/>
        </w:rPr>
        <w:t>шение вступает  в  силу  после</w:t>
      </w:r>
      <w:r w:rsidR="00891739" w:rsidRPr="004E67DE">
        <w:rPr>
          <w:sz w:val="27"/>
          <w:szCs w:val="27"/>
        </w:rPr>
        <w:t xml:space="preserve">  его  официального опубликования в </w:t>
      </w:r>
      <w:r w:rsidR="00CC46EA">
        <w:rPr>
          <w:sz w:val="27"/>
          <w:szCs w:val="27"/>
        </w:rPr>
        <w:t>бюллетене «</w:t>
      </w:r>
      <w:proofErr w:type="spellStart"/>
      <w:r w:rsidR="00CC46EA">
        <w:rPr>
          <w:sz w:val="27"/>
          <w:szCs w:val="27"/>
        </w:rPr>
        <w:t>Рабитицкий</w:t>
      </w:r>
      <w:proofErr w:type="spellEnd"/>
      <w:r w:rsidR="00CC46EA">
        <w:rPr>
          <w:sz w:val="27"/>
          <w:szCs w:val="27"/>
        </w:rPr>
        <w:t xml:space="preserve"> курьер» </w:t>
      </w:r>
      <w:r w:rsidR="00891739" w:rsidRPr="004E67DE">
        <w:rPr>
          <w:sz w:val="27"/>
          <w:szCs w:val="27"/>
        </w:rPr>
        <w:t>и  подлежит размещению на официальном сайте администрации  МО  Рабитицкое  сельское  поселение  в сети  Интернет.</w:t>
      </w:r>
    </w:p>
    <w:p w:rsidR="00891739" w:rsidRPr="004E67DE" w:rsidRDefault="00891739" w:rsidP="00891739">
      <w:pPr>
        <w:ind w:left="0" w:firstLine="567"/>
        <w:rPr>
          <w:sz w:val="27"/>
          <w:szCs w:val="27"/>
        </w:rPr>
      </w:pPr>
    </w:p>
    <w:p w:rsidR="00891739" w:rsidRPr="004E67DE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4E67DE">
        <w:rPr>
          <w:sz w:val="27"/>
          <w:szCs w:val="27"/>
        </w:rPr>
        <w:t>Глава  муниципального  образования</w:t>
      </w:r>
    </w:p>
    <w:p w:rsidR="00C323A1" w:rsidRPr="00891739" w:rsidRDefault="00891739" w:rsidP="00891739">
      <w:pPr>
        <w:spacing w:line="240" w:lineRule="auto"/>
        <w:ind w:left="0" w:firstLine="567"/>
        <w:rPr>
          <w:sz w:val="27"/>
          <w:szCs w:val="27"/>
        </w:rPr>
      </w:pPr>
      <w:r w:rsidRPr="00891739">
        <w:rPr>
          <w:sz w:val="27"/>
          <w:szCs w:val="27"/>
        </w:rPr>
        <w:t>Рабитицкое сельского поселения:</w:t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</w:r>
      <w:r w:rsidRPr="00891739">
        <w:rPr>
          <w:sz w:val="27"/>
          <w:szCs w:val="27"/>
        </w:rPr>
        <w:tab/>
        <w:t xml:space="preserve">             А.Ю. Колосов</w:t>
      </w:r>
    </w:p>
    <w:sectPr w:rsidR="00C323A1" w:rsidRPr="00891739" w:rsidSect="003C07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7D1" w:rsidRDefault="00A807D1" w:rsidP="001944B8">
      <w:pPr>
        <w:spacing w:line="240" w:lineRule="auto"/>
      </w:pPr>
      <w:r>
        <w:separator/>
      </w:r>
    </w:p>
  </w:endnote>
  <w:endnote w:type="continuationSeparator" w:id="0">
    <w:p w:rsidR="00A807D1" w:rsidRDefault="00A807D1" w:rsidP="001944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7D1" w:rsidRDefault="00A807D1" w:rsidP="001944B8">
      <w:pPr>
        <w:spacing w:line="240" w:lineRule="auto"/>
      </w:pPr>
      <w:r>
        <w:separator/>
      </w:r>
    </w:p>
  </w:footnote>
  <w:footnote w:type="continuationSeparator" w:id="0">
    <w:p w:rsidR="00A807D1" w:rsidRDefault="00A807D1" w:rsidP="001944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7B61427"/>
    <w:multiLevelType w:val="multilevel"/>
    <w:tmpl w:val="5A6C6F48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0BA43D8C"/>
    <w:multiLevelType w:val="hybridMultilevel"/>
    <w:tmpl w:val="B566913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3DFB0C0C"/>
    <w:multiLevelType w:val="hybridMultilevel"/>
    <w:tmpl w:val="35A69438"/>
    <w:lvl w:ilvl="0" w:tplc="C4683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  <w:rPr>
        <w:rFonts w:cs="Times New Roman"/>
      </w:rPr>
    </w:lvl>
  </w:abstractNum>
  <w:abstractNum w:abstractNumId="4">
    <w:nsid w:val="5A02396E"/>
    <w:multiLevelType w:val="hybridMultilevel"/>
    <w:tmpl w:val="CA9E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049"/>
    <w:rsid w:val="00021386"/>
    <w:rsid w:val="000D336D"/>
    <w:rsid w:val="00124595"/>
    <w:rsid w:val="001538C0"/>
    <w:rsid w:val="00160AE2"/>
    <w:rsid w:val="00166644"/>
    <w:rsid w:val="00190ECC"/>
    <w:rsid w:val="001944B8"/>
    <w:rsid w:val="001B630C"/>
    <w:rsid w:val="0024490B"/>
    <w:rsid w:val="00253B2E"/>
    <w:rsid w:val="002E27FE"/>
    <w:rsid w:val="003348EC"/>
    <w:rsid w:val="00335CF5"/>
    <w:rsid w:val="0034553A"/>
    <w:rsid w:val="0036690C"/>
    <w:rsid w:val="003C07FC"/>
    <w:rsid w:val="003C5B75"/>
    <w:rsid w:val="00442155"/>
    <w:rsid w:val="004464C3"/>
    <w:rsid w:val="00477FAD"/>
    <w:rsid w:val="004E3773"/>
    <w:rsid w:val="004E67DE"/>
    <w:rsid w:val="004F6EEB"/>
    <w:rsid w:val="005070FD"/>
    <w:rsid w:val="005110AB"/>
    <w:rsid w:val="00521B66"/>
    <w:rsid w:val="00536DFB"/>
    <w:rsid w:val="00554E0A"/>
    <w:rsid w:val="005814DF"/>
    <w:rsid w:val="006233A3"/>
    <w:rsid w:val="0063326C"/>
    <w:rsid w:val="00717D50"/>
    <w:rsid w:val="00746EED"/>
    <w:rsid w:val="007810AF"/>
    <w:rsid w:val="007D799C"/>
    <w:rsid w:val="00832128"/>
    <w:rsid w:val="0084221C"/>
    <w:rsid w:val="00881F6F"/>
    <w:rsid w:val="00891739"/>
    <w:rsid w:val="0089516E"/>
    <w:rsid w:val="00895255"/>
    <w:rsid w:val="008A7255"/>
    <w:rsid w:val="008B42DC"/>
    <w:rsid w:val="008B642B"/>
    <w:rsid w:val="009934F1"/>
    <w:rsid w:val="009B68CE"/>
    <w:rsid w:val="009F4932"/>
    <w:rsid w:val="00A3134E"/>
    <w:rsid w:val="00A625F7"/>
    <w:rsid w:val="00A654E0"/>
    <w:rsid w:val="00A807D1"/>
    <w:rsid w:val="00A96301"/>
    <w:rsid w:val="00B3490D"/>
    <w:rsid w:val="00BA145B"/>
    <w:rsid w:val="00BC2DC9"/>
    <w:rsid w:val="00C03D85"/>
    <w:rsid w:val="00C16ECB"/>
    <w:rsid w:val="00C323A1"/>
    <w:rsid w:val="00C42DE1"/>
    <w:rsid w:val="00C74A70"/>
    <w:rsid w:val="00CC46EA"/>
    <w:rsid w:val="00D06049"/>
    <w:rsid w:val="00D42EFB"/>
    <w:rsid w:val="00D43E35"/>
    <w:rsid w:val="00D474DD"/>
    <w:rsid w:val="00D515A1"/>
    <w:rsid w:val="00D83F45"/>
    <w:rsid w:val="00DB2406"/>
    <w:rsid w:val="00DD12E5"/>
    <w:rsid w:val="00DD72B4"/>
    <w:rsid w:val="00E16C38"/>
    <w:rsid w:val="00E254BB"/>
    <w:rsid w:val="00E62988"/>
    <w:rsid w:val="00ED2C02"/>
    <w:rsid w:val="00ED2D92"/>
    <w:rsid w:val="00EE1ED4"/>
    <w:rsid w:val="00F07F52"/>
    <w:rsid w:val="00F94A52"/>
    <w:rsid w:val="00FA3BD1"/>
    <w:rsid w:val="00FE048E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A1"/>
    <w:pPr>
      <w:widowControl w:val="0"/>
      <w:suppressAutoHyphens/>
      <w:autoSpaceDE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7F52"/>
    <w:pPr>
      <w:keepNext/>
      <w:widowControl/>
      <w:suppressAutoHyphens w:val="0"/>
      <w:autoSpaceDE/>
      <w:spacing w:line="240" w:lineRule="auto"/>
      <w:ind w:left="0" w:firstLine="0"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06049"/>
    <w:pPr>
      <w:widowControl w:val="0"/>
      <w:suppressAutoHyphens/>
      <w:autoSpaceDE w:val="0"/>
      <w:spacing w:before="740" w:after="0" w:line="240" w:lineRule="auto"/>
    </w:pPr>
    <w:rPr>
      <w:rFonts w:ascii="Arial" w:eastAsia="Arial" w:hAnsi="Arial" w:cs="Times New Roman"/>
      <w:sz w:val="28"/>
      <w:szCs w:val="28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D12E5"/>
    <w:pPr>
      <w:suppressAutoHyphens w:val="0"/>
      <w:autoSpaceDN w:val="0"/>
      <w:adjustRightInd w:val="0"/>
      <w:spacing w:line="240" w:lineRule="auto"/>
      <w:ind w:left="0" w:firstLine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B630C"/>
    <w:pPr>
      <w:widowControl/>
      <w:suppressAutoHyphens w:val="0"/>
      <w:autoSpaceDE/>
      <w:spacing w:after="200" w:line="276" w:lineRule="auto"/>
      <w:ind w:firstLine="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254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54B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5814DF"/>
    <w:pPr>
      <w:widowControl w:val="0"/>
      <w:autoSpaceDE w:val="0"/>
      <w:autoSpaceDN w:val="0"/>
      <w:adjustRightInd w:val="0"/>
      <w:spacing w:after="0" w:line="300" w:lineRule="auto"/>
      <w:ind w:left="720" w:hanging="38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66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07F5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944B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44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rsid w:val="00891739"/>
    <w:pPr>
      <w:widowControl/>
      <w:suppressAutoHyphens w:val="0"/>
      <w:autoSpaceDE/>
      <w:spacing w:line="240" w:lineRule="auto"/>
      <w:ind w:left="0" w:firstLine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39DE7-5B61-4D60-BAFF-62113D7A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Igor.Orlov</dc:creator>
  <cp:lastModifiedBy>ПК</cp:lastModifiedBy>
  <cp:revision>2</cp:revision>
  <cp:lastPrinted>2019-05-08T09:54:00Z</cp:lastPrinted>
  <dcterms:created xsi:type="dcterms:W3CDTF">2019-05-08T09:56:00Z</dcterms:created>
  <dcterms:modified xsi:type="dcterms:W3CDTF">2019-05-08T09:56:00Z</dcterms:modified>
</cp:coreProperties>
</file>