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B60" w:rsidRPr="00AB293C" w:rsidRDefault="004D4B60" w:rsidP="004D4B60">
      <w:pPr>
        <w:pStyle w:val="s18"/>
        <w:spacing w:before="0" w:beforeAutospacing="0" w:after="0" w:afterAutospacing="0"/>
        <w:rPr>
          <w:rStyle w:val="bumpedfont15"/>
        </w:rPr>
      </w:pPr>
    </w:p>
    <w:p w:rsidR="00842ED9" w:rsidRPr="00842ED9" w:rsidRDefault="00842ED9" w:rsidP="004D4B60">
      <w:pPr>
        <w:tabs>
          <w:tab w:val="left" w:pos="73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ED9" w:rsidRPr="00842ED9" w:rsidRDefault="00842ED9" w:rsidP="0084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42ED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D4B60" w:rsidRDefault="004D4B60" w:rsidP="004D4B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Hlk86159747"/>
    </w:p>
    <w:p w:rsidR="004D4B60" w:rsidRPr="003952E9" w:rsidRDefault="004D4B60" w:rsidP="004D4B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3952E9">
        <w:rPr>
          <w:rFonts w:ascii="Times New Roman" w:hAnsi="Times New Roman"/>
          <w:sz w:val="24"/>
          <w:szCs w:val="24"/>
        </w:rPr>
        <w:t>Приложение</w:t>
      </w:r>
    </w:p>
    <w:p w:rsidR="004D4B60" w:rsidRDefault="004D4B60" w:rsidP="004D4B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952E9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  <w:r>
        <w:rPr>
          <w:rFonts w:ascii="Times New Roman" w:hAnsi="Times New Roman"/>
          <w:sz w:val="24"/>
          <w:szCs w:val="24"/>
        </w:rPr>
        <w:t xml:space="preserve">МО </w:t>
      </w:r>
    </w:p>
    <w:p w:rsidR="004D4B60" w:rsidRPr="003952E9" w:rsidRDefault="004D4B60" w:rsidP="004D4B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Рабитицкое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</w:p>
    <w:p w:rsidR="00842ED9" w:rsidRPr="00842ED9" w:rsidRDefault="004D4B60" w:rsidP="004D4B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52E9">
        <w:rPr>
          <w:rFonts w:ascii="Times New Roman" w:hAnsi="Times New Roman"/>
          <w:sz w:val="24"/>
          <w:szCs w:val="24"/>
        </w:rPr>
        <w:t>от ____________2021 №_____</w:t>
      </w:r>
      <w:bookmarkEnd w:id="0"/>
      <w:r w:rsidR="00842ED9" w:rsidRPr="00842ED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42ED9" w:rsidRPr="00842ED9" w:rsidRDefault="00842ED9" w:rsidP="0084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42ED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42ED9" w:rsidRPr="00842ED9" w:rsidRDefault="00842ED9" w:rsidP="00842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2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ПРОГРАММА</w:t>
      </w:r>
    </w:p>
    <w:p w:rsidR="00842ED9" w:rsidRPr="00842ED9" w:rsidRDefault="00842ED9" w:rsidP="00842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2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профилактики </w:t>
      </w:r>
      <w:r w:rsidRPr="00842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рисков причинения вреда (ущерба) охраняемым законом ценностям по муниципальному контролю за исполнением единой теплоснабжающей организацией обязательств по строительству, реконструкции и (или) модернизации объектов теплоснабжения в границах муниципального образования </w:t>
      </w:r>
      <w:proofErr w:type="spellStart"/>
      <w:r w:rsidR="004D4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Рабитицкое</w:t>
      </w:r>
      <w:proofErr w:type="spellEnd"/>
      <w:r w:rsidR="004D4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сельское поселение </w:t>
      </w:r>
      <w:proofErr w:type="spellStart"/>
      <w:r w:rsidR="004D4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Волосовского</w:t>
      </w:r>
      <w:proofErr w:type="spellEnd"/>
      <w:r w:rsidR="004D4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муниципального района Ленинградской области</w:t>
      </w:r>
      <w:r w:rsidRPr="00842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 2022 год </w:t>
      </w:r>
    </w:p>
    <w:p w:rsidR="00842ED9" w:rsidRPr="00842ED9" w:rsidRDefault="00842ED9" w:rsidP="00842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2ED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42ED9" w:rsidRPr="00842ED9" w:rsidRDefault="00842ED9" w:rsidP="00842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2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842ED9" w:rsidRPr="00842ED9" w:rsidRDefault="00842ED9" w:rsidP="00842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2ED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42ED9" w:rsidRPr="00842ED9" w:rsidRDefault="00842ED9" w:rsidP="00842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Программа профилактики рисков причинения вреда (ущерба) охраняемым законом ценностям за исполнением единой теплоснабжающей организацией обязательств по строительству, реконструкции и (или) модернизации объектов теплоснабжения в границах муниципального образования </w:t>
      </w:r>
      <w:proofErr w:type="spellStart"/>
      <w:r w:rsidR="004D4B60">
        <w:rPr>
          <w:rFonts w:ascii="Times New Roman" w:eastAsia="Times New Roman" w:hAnsi="Times New Roman" w:cs="Times New Roman"/>
          <w:color w:val="000000"/>
          <w:sz w:val="24"/>
          <w:szCs w:val="24"/>
        </w:rPr>
        <w:t>Рабитицкое</w:t>
      </w:r>
      <w:proofErr w:type="spellEnd"/>
      <w:r w:rsidR="004D4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 </w:t>
      </w:r>
      <w:proofErr w:type="spellStart"/>
      <w:r w:rsidR="004D4B60">
        <w:rPr>
          <w:rFonts w:ascii="Times New Roman" w:eastAsia="Times New Roman" w:hAnsi="Times New Roman" w:cs="Times New Roman"/>
          <w:color w:val="000000"/>
          <w:sz w:val="24"/>
          <w:szCs w:val="24"/>
        </w:rPr>
        <w:t>Волосовского</w:t>
      </w:r>
      <w:proofErr w:type="spellEnd"/>
      <w:r w:rsidR="004D4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</w:t>
      </w:r>
      <w:r w:rsidRPr="00842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Ленинградской области на 2022 год</w:t>
      </w:r>
      <w:r w:rsidRPr="00842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42ED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842E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далее – Программа профилактики</w:t>
      </w:r>
      <w:r w:rsidRPr="00842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разработана в соответствии с частью 2 статьи 44 Федерального закона от 31.07.2020          № 248-ФЗ «О государственном контроле (надзоре) и муниципальном контроле в Российской Федерации»,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в целях организации проведения администрацией муниципального образования </w:t>
      </w:r>
      <w:proofErr w:type="spellStart"/>
      <w:r w:rsidR="004D4B60">
        <w:rPr>
          <w:rFonts w:ascii="Times New Roman" w:eastAsia="Times New Roman" w:hAnsi="Times New Roman" w:cs="Times New Roman"/>
          <w:color w:val="000000"/>
          <w:sz w:val="24"/>
          <w:szCs w:val="24"/>
        </w:rPr>
        <w:t>Рабитицкое</w:t>
      </w:r>
      <w:proofErr w:type="spellEnd"/>
      <w:r w:rsidR="004D4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 </w:t>
      </w:r>
      <w:proofErr w:type="spellStart"/>
      <w:r w:rsidR="004D4B60">
        <w:rPr>
          <w:rFonts w:ascii="Times New Roman" w:eastAsia="Times New Roman" w:hAnsi="Times New Roman" w:cs="Times New Roman"/>
          <w:color w:val="000000"/>
          <w:sz w:val="24"/>
          <w:szCs w:val="24"/>
        </w:rPr>
        <w:t>Волосовского</w:t>
      </w:r>
      <w:proofErr w:type="spellEnd"/>
      <w:r w:rsidR="004D4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</w:t>
      </w:r>
      <w:r w:rsidRPr="00842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Ленинградской области (</w:t>
      </w:r>
      <w:r w:rsidRPr="00842E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далее – администрация </w:t>
      </w:r>
      <w:proofErr w:type="spellStart"/>
      <w:r w:rsidR="007E58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Рабитицкое</w:t>
      </w:r>
      <w:proofErr w:type="spellEnd"/>
      <w:r w:rsidR="007E58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сельское поселение</w:t>
      </w:r>
      <w:r w:rsidRPr="00842E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орган муниципального контроля, контрольный орган</w:t>
      </w:r>
      <w:r w:rsidRPr="00842ED9">
        <w:rPr>
          <w:rFonts w:ascii="Times New Roman" w:eastAsia="Times New Roman" w:hAnsi="Times New Roman" w:cs="Times New Roman"/>
          <w:color w:val="000000"/>
          <w:sz w:val="24"/>
          <w:szCs w:val="24"/>
        </w:rPr>
        <w:t>)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требований.</w:t>
      </w:r>
    </w:p>
    <w:p w:rsidR="00842ED9" w:rsidRPr="00842ED9" w:rsidRDefault="00842ED9" w:rsidP="00842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ED9">
        <w:rPr>
          <w:rFonts w:ascii="Times New Roman" w:eastAsia="Times New Roman" w:hAnsi="Times New Roman" w:cs="Times New Roman"/>
          <w:color w:val="000000"/>
          <w:sz w:val="24"/>
          <w:szCs w:val="24"/>
        </w:rPr>
        <w:t>2. Профилактика рисков причинения вреда (ущерба) охраняемым законом ценностям проводится в рамках осуществления муниципального контроля за исполнением единой теплоснабжающей организацией обязательств по строительству, реконструкции и (или) модернизации объектов теплоснабжения</w:t>
      </w:r>
      <w:r w:rsidRPr="00842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42ED9" w:rsidRPr="00842ED9" w:rsidRDefault="00842ED9" w:rsidP="00842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Программа реализуется в 2022 году и содержит описание текущего состояния муниципального контроля за исполнением единой теплоснабжающей организацией обязательств по строительству, реконструкции и (или) модернизации объектов теплоснабжения, проект плана мероприятий по профилактике нарушений на 2022 год и показатели оценки реализации </w:t>
      </w:r>
      <w:r w:rsidRPr="00842E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Программы профилактики</w:t>
      </w:r>
      <w:r w:rsidRPr="00842ED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42ED9" w:rsidRPr="00842ED9" w:rsidRDefault="00842ED9" w:rsidP="00842ED9">
      <w:pPr>
        <w:tabs>
          <w:tab w:val="left" w:pos="0"/>
          <w:tab w:val="left" w:pos="3679"/>
          <w:tab w:val="left" w:pos="7996"/>
          <w:tab w:val="left" w:pos="102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ED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42ED9" w:rsidRPr="00842ED9" w:rsidRDefault="00842ED9" w:rsidP="00842ED9">
      <w:pPr>
        <w:tabs>
          <w:tab w:val="left" w:pos="0"/>
          <w:tab w:val="left" w:pos="3679"/>
          <w:tab w:val="left" w:pos="7996"/>
          <w:tab w:val="left" w:pos="1021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2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1. Анализ и оценка состояния подконтрольной сферы</w:t>
      </w:r>
    </w:p>
    <w:p w:rsidR="00842ED9" w:rsidRPr="00842ED9" w:rsidRDefault="00842ED9" w:rsidP="00842ED9">
      <w:pPr>
        <w:tabs>
          <w:tab w:val="left" w:pos="0"/>
          <w:tab w:val="left" w:pos="3679"/>
          <w:tab w:val="left" w:pos="7996"/>
          <w:tab w:val="left" w:pos="1021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2ED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42ED9" w:rsidRPr="00842ED9" w:rsidRDefault="00842ED9" w:rsidP="00842ED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В соответствии с Положением о порядке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 объектов теплоснабжения в границах муниципального образования </w:t>
      </w:r>
      <w:proofErr w:type="spellStart"/>
      <w:r w:rsidR="00E65244">
        <w:rPr>
          <w:rFonts w:ascii="Times New Roman" w:eastAsia="Times New Roman" w:hAnsi="Times New Roman" w:cs="Times New Roman"/>
          <w:color w:val="000000"/>
          <w:sz w:val="24"/>
          <w:szCs w:val="24"/>
        </w:rPr>
        <w:t>Рабитицкое</w:t>
      </w:r>
      <w:proofErr w:type="spellEnd"/>
      <w:r w:rsidR="00E65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 </w:t>
      </w:r>
      <w:proofErr w:type="spellStart"/>
      <w:r w:rsidR="00E65244">
        <w:rPr>
          <w:rFonts w:ascii="Times New Roman" w:eastAsia="Times New Roman" w:hAnsi="Times New Roman" w:cs="Times New Roman"/>
          <w:color w:val="000000"/>
          <w:sz w:val="24"/>
          <w:szCs w:val="24"/>
        </w:rPr>
        <w:t>Волосовского</w:t>
      </w:r>
      <w:proofErr w:type="spellEnd"/>
      <w:r w:rsidR="00E65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</w:t>
      </w:r>
      <w:r w:rsidRPr="00842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Ленинградской области, утвержденным решением совета депутатов муниципального образования </w:t>
      </w:r>
      <w:proofErr w:type="spellStart"/>
      <w:r w:rsidR="007E58C7">
        <w:rPr>
          <w:rFonts w:ascii="Times New Roman" w:eastAsia="Times New Roman" w:hAnsi="Times New Roman" w:cs="Times New Roman"/>
          <w:color w:val="000000"/>
          <w:sz w:val="24"/>
          <w:szCs w:val="24"/>
        </w:rPr>
        <w:t>Рабитицкое</w:t>
      </w:r>
      <w:proofErr w:type="spellEnd"/>
      <w:r w:rsidR="007E58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 </w:t>
      </w:r>
      <w:proofErr w:type="spellStart"/>
      <w:r w:rsidR="007E58C7">
        <w:rPr>
          <w:rFonts w:ascii="Times New Roman" w:eastAsia="Times New Roman" w:hAnsi="Times New Roman" w:cs="Times New Roman"/>
          <w:color w:val="000000"/>
          <w:sz w:val="24"/>
          <w:szCs w:val="24"/>
        </w:rPr>
        <w:t>Волосовского</w:t>
      </w:r>
      <w:proofErr w:type="spellEnd"/>
      <w:r w:rsidR="007E58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E58C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муниципального района </w:t>
      </w:r>
      <w:r w:rsidRPr="00842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Ленинградской области</w:t>
      </w:r>
      <w:r w:rsidR="00805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24.09.2021</w:t>
      </w:r>
      <w:r w:rsidRPr="00842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42E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(далее – Положение)</w:t>
      </w:r>
      <w:r w:rsidRPr="00842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 органом, осуществляющим муниципальный контроль за исполнением единой теплоснабжающей организацией обязательств по строительству, реконструкции и (или) модернизации объектов теплоснабжения в границах городского округа, является администрация муниципального образования </w:t>
      </w:r>
      <w:proofErr w:type="spellStart"/>
      <w:r w:rsidR="00805AFF">
        <w:rPr>
          <w:rFonts w:ascii="Times New Roman" w:eastAsia="Times New Roman" w:hAnsi="Times New Roman" w:cs="Times New Roman"/>
          <w:color w:val="000000"/>
          <w:sz w:val="24"/>
          <w:szCs w:val="24"/>
        </w:rPr>
        <w:t>Рабитицкое</w:t>
      </w:r>
      <w:proofErr w:type="spellEnd"/>
      <w:r w:rsidR="00805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</w:t>
      </w:r>
      <w:r w:rsidRPr="00842ED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42ED9" w:rsidRPr="00842ED9" w:rsidRDefault="007E58C7" w:rsidP="00842ED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Отделу ЖКХ, ГО и ЧС</w:t>
      </w:r>
      <w:r w:rsidRPr="00842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2ED9" w:rsidRPr="00842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Рабитицкое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</w:t>
      </w:r>
      <w:r w:rsidR="00842ED9" w:rsidRPr="00842ED9">
        <w:rPr>
          <w:rFonts w:ascii="Times New Roman" w:eastAsia="Times New Roman" w:hAnsi="Times New Roman" w:cs="Times New Roman"/>
          <w:color w:val="000000"/>
          <w:sz w:val="24"/>
          <w:szCs w:val="24"/>
        </w:rPr>
        <w:t>, ответственно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 w:rsidR="00842ED9" w:rsidRPr="00842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реализацию функции по осуществлению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теплоснабжения, а также должностные лица, в должностные обязанности которых в соответствии с должностной инструкцией входит осуществление полномочий по муниципальному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842ED9" w:rsidRPr="00842E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(далее – инспектор, инспекторы)</w:t>
      </w:r>
      <w:r w:rsidR="00842ED9" w:rsidRPr="00842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назначаются муниципальным правовым актом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Рабитицкое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</w:t>
      </w:r>
      <w:r w:rsidR="00842ED9" w:rsidRPr="00842E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842ED9" w:rsidRPr="00842ED9" w:rsidRDefault="00842ED9" w:rsidP="00842ED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2022 года функция муниципального контроля за исполнением единой теплоснабжающей организацией обязательств по строительству, реконструкции и (или) модернизации объектов теплоснабжения в границах муниципального образования </w:t>
      </w:r>
      <w:proofErr w:type="spellStart"/>
      <w:r w:rsidR="007E58C7">
        <w:rPr>
          <w:rFonts w:ascii="Times New Roman" w:eastAsia="Times New Roman" w:hAnsi="Times New Roman" w:cs="Times New Roman"/>
          <w:color w:val="000000"/>
          <w:sz w:val="24"/>
          <w:szCs w:val="24"/>
        </w:rPr>
        <w:t>Рабитицкое</w:t>
      </w:r>
      <w:proofErr w:type="spellEnd"/>
      <w:r w:rsidR="007E58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 </w:t>
      </w:r>
      <w:proofErr w:type="spellStart"/>
      <w:r w:rsidR="007E58C7">
        <w:rPr>
          <w:rFonts w:ascii="Times New Roman" w:eastAsia="Times New Roman" w:hAnsi="Times New Roman" w:cs="Times New Roman"/>
          <w:color w:val="000000"/>
          <w:sz w:val="24"/>
          <w:szCs w:val="24"/>
        </w:rPr>
        <w:t>Волосовского</w:t>
      </w:r>
      <w:proofErr w:type="spellEnd"/>
      <w:r w:rsidR="007E58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</w:t>
      </w:r>
      <w:r w:rsidR="00E65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42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Ленинградской области не осуществлялась, описание текущего уровня развития профилактического деятельности не представляется возможным</w:t>
      </w:r>
    </w:p>
    <w:p w:rsidR="00842ED9" w:rsidRPr="00842ED9" w:rsidRDefault="00842ED9" w:rsidP="00842ED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ED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42ED9" w:rsidRPr="00842ED9" w:rsidRDefault="00842ED9" w:rsidP="00842ED9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2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2. Цели и задачи Программы профилактики</w:t>
      </w:r>
    </w:p>
    <w:p w:rsidR="00842ED9" w:rsidRPr="00842ED9" w:rsidRDefault="00842ED9" w:rsidP="00842ED9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2ED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42ED9" w:rsidRPr="00842ED9" w:rsidRDefault="00842ED9" w:rsidP="00842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ED9">
        <w:rPr>
          <w:rFonts w:ascii="Times New Roman" w:eastAsia="Times New Roman" w:hAnsi="Times New Roman" w:cs="Times New Roman"/>
          <w:color w:val="000000"/>
          <w:sz w:val="24"/>
          <w:szCs w:val="24"/>
        </w:rPr>
        <w:t>2.2. Основными целями Программы профилактики являются:</w:t>
      </w:r>
    </w:p>
    <w:p w:rsidR="00842ED9" w:rsidRPr="00842ED9" w:rsidRDefault="00842ED9" w:rsidP="00842E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ED9">
        <w:rPr>
          <w:rFonts w:ascii="Times New Roman" w:eastAsia="Times New Roman" w:hAnsi="Times New Roman" w:cs="Times New Roman"/>
          <w:color w:val="000000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42ED9" w:rsidRPr="00842ED9" w:rsidRDefault="00842ED9" w:rsidP="00842E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ED9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42ED9" w:rsidRPr="00842ED9" w:rsidRDefault="00842ED9" w:rsidP="00842E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ED9">
        <w:rPr>
          <w:rFonts w:ascii="Times New Roman" w:eastAsia="Times New Roman" w:hAnsi="Times New Roman" w:cs="Times New Roman"/>
          <w:color w:val="000000"/>
          <w:sz w:val="24"/>
          <w:szCs w:val="24"/>
        </w:rPr>
        <w:t>- снижение административной нагрузки на контролируемые лица;</w:t>
      </w:r>
    </w:p>
    <w:p w:rsidR="00842ED9" w:rsidRPr="00842ED9" w:rsidRDefault="00842ED9" w:rsidP="00842E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ED9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мотивации к добросовестному поведению контролируемых лиц;</w:t>
      </w:r>
    </w:p>
    <w:p w:rsidR="00842ED9" w:rsidRPr="00842ED9" w:rsidRDefault="00842ED9" w:rsidP="00842E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ED9">
        <w:rPr>
          <w:rFonts w:ascii="Times New Roman" w:eastAsia="Times New Roman" w:hAnsi="Times New Roman" w:cs="Times New Roman"/>
          <w:color w:val="000000"/>
          <w:sz w:val="24"/>
          <w:szCs w:val="24"/>
        </w:rPr>
        <w:t>- снижение уровня ущерба охраняемым законом ценностям.</w:t>
      </w:r>
    </w:p>
    <w:p w:rsidR="00842ED9" w:rsidRPr="00842ED9" w:rsidRDefault="00842ED9" w:rsidP="00842E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ED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42ED9" w:rsidRPr="00842ED9" w:rsidRDefault="00842ED9" w:rsidP="00842E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ED9">
        <w:rPr>
          <w:rFonts w:ascii="Times New Roman" w:eastAsia="Times New Roman" w:hAnsi="Times New Roman" w:cs="Times New Roman"/>
          <w:color w:val="000000"/>
          <w:sz w:val="24"/>
          <w:szCs w:val="24"/>
        </w:rPr>
        <w:t>2.3. Задачами Программы профилактики являются:</w:t>
      </w:r>
    </w:p>
    <w:p w:rsidR="00842ED9" w:rsidRPr="00842ED9" w:rsidRDefault="00842ED9" w:rsidP="00842E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ED9">
        <w:rPr>
          <w:rFonts w:ascii="Times New Roman" w:eastAsia="Times New Roman" w:hAnsi="Times New Roman" w:cs="Times New Roman"/>
          <w:color w:val="000000"/>
          <w:sz w:val="24"/>
          <w:szCs w:val="24"/>
        </w:rPr>
        <w:t>- укрепление системы профилактики нарушений рисков причинения вреда (ущерба) охраняемым законом ценностям укрепление системы профилактики нарушений обязательных требований;</w:t>
      </w:r>
    </w:p>
    <w:p w:rsidR="00842ED9" w:rsidRPr="00842ED9" w:rsidRDefault="00842ED9" w:rsidP="00842E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ED9">
        <w:rPr>
          <w:rFonts w:ascii="Times New Roman" w:eastAsia="Times New Roman" w:hAnsi="Times New Roman" w:cs="Times New Roman"/>
          <w:color w:val="000000"/>
          <w:sz w:val="24"/>
          <w:szCs w:val="24"/>
        </w:rPr>
        <w:t>- выявление причин, факторов и условий, способствующих нарушениям обязательных требований, разработка мероприятий, направленных на их устранение;</w:t>
      </w:r>
    </w:p>
    <w:p w:rsidR="00842ED9" w:rsidRPr="00842ED9" w:rsidRDefault="00842ED9" w:rsidP="00842E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ED9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842ED9" w:rsidRPr="00842ED9" w:rsidRDefault="00842ED9" w:rsidP="00842ED9">
      <w:pPr>
        <w:spacing w:before="2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ED9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842ED9" w:rsidRPr="00842ED9" w:rsidRDefault="00842ED9" w:rsidP="00842ED9">
      <w:pPr>
        <w:spacing w:before="2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ED9">
        <w:rPr>
          <w:rFonts w:ascii="Times New Roman" w:eastAsia="Times New Roman" w:hAnsi="Times New Roman" w:cs="Times New Roman"/>
          <w:color w:val="000000"/>
          <w:sz w:val="24"/>
          <w:szCs w:val="24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842ED9" w:rsidRPr="00842ED9" w:rsidRDefault="00842ED9" w:rsidP="00E65244">
      <w:pPr>
        <w:spacing w:before="2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ED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42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842ED9" w:rsidRPr="00842ED9" w:rsidRDefault="00842ED9" w:rsidP="00842ED9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2ED9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160"/>
        <w:gridCol w:w="4635"/>
        <w:gridCol w:w="1987"/>
      </w:tblGrid>
      <w:tr w:rsidR="00842ED9" w:rsidRPr="00842ED9" w:rsidTr="008A22C8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ED9" w:rsidRPr="00842ED9" w:rsidRDefault="00842ED9" w:rsidP="0084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84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r w:rsidRPr="0084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84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r w:rsidRPr="0084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ED9" w:rsidRPr="00842ED9" w:rsidRDefault="00842ED9" w:rsidP="0084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ED9" w:rsidRPr="00842ED9" w:rsidRDefault="00842ED9" w:rsidP="0084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Срок исполнения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ED9" w:rsidRPr="00842ED9" w:rsidRDefault="00842ED9" w:rsidP="0084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Структурное подразделение, ответственное за реализацию</w:t>
            </w:r>
          </w:p>
        </w:tc>
      </w:tr>
      <w:tr w:rsidR="00842ED9" w:rsidRPr="00842ED9" w:rsidTr="008A22C8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ED9" w:rsidRPr="00842ED9" w:rsidRDefault="00842ED9" w:rsidP="0084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ED9" w:rsidRPr="00842ED9" w:rsidRDefault="00842ED9" w:rsidP="00842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ED9" w:rsidRPr="00842ED9" w:rsidRDefault="00842ED9" w:rsidP="0084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Постоянно.</w:t>
            </w:r>
          </w:p>
          <w:p w:rsidR="00842ED9" w:rsidRPr="00842ED9" w:rsidRDefault="00842ED9" w:rsidP="00842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Посредством размещения сведений, предусмотренных </w:t>
            </w:r>
            <w:hyperlink r:id="rId8" w:tooltip="consultantplus://offline/ref=1D4E32A31A176726FF77A9EFC32AC1AADF1A11E10915B9C2EAEB08B6420BA89D5285C3D8291066ADE36704B4B5FA87C24CDB8E14FED710BCUBy5H" w:history="1">
              <w:r w:rsidRPr="00842ED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частью 3 статьи 46</w:t>
              </w:r>
            </w:hyperlink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Закона № 248-ФЗ на официальном сайте в сети «Интернет»: </w:t>
            </w:r>
            <w:r w:rsidR="00E65244" w:rsidRPr="00E652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http://admrabit.ru/</w:t>
            </w: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42E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(далее – официальный сайт),</w:t>
            </w: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842ED9" w:rsidRPr="00842ED9" w:rsidRDefault="00842ED9" w:rsidP="00842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 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ED9" w:rsidRPr="00842ED9" w:rsidRDefault="00E65244" w:rsidP="00842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Специалист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администрации сектора ЖКХ, ГО и ЧС</w:t>
            </w:r>
          </w:p>
        </w:tc>
      </w:tr>
      <w:tr w:rsidR="00842ED9" w:rsidRPr="00842ED9" w:rsidTr="008A22C8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ED9" w:rsidRPr="00842ED9" w:rsidRDefault="00842ED9" w:rsidP="0084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ED9" w:rsidRPr="00842ED9" w:rsidRDefault="00842ED9" w:rsidP="0084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ED9" w:rsidRPr="00842ED9" w:rsidRDefault="00842ED9" w:rsidP="0084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  <w:p w:rsidR="00842ED9" w:rsidRPr="00842ED9" w:rsidRDefault="00842ED9" w:rsidP="00842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Осуществляется инспектором по обращениям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842ED9" w:rsidRPr="00842ED9" w:rsidRDefault="00842ED9" w:rsidP="00842ED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 контролируемых лиц и их представителей осуществляется инспектором по обращениям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842ED9" w:rsidRPr="00842ED9" w:rsidRDefault="00842ED9" w:rsidP="00842ED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 осуществляется без взимания платы.</w:t>
            </w:r>
          </w:p>
          <w:p w:rsidR="00842ED9" w:rsidRPr="00842ED9" w:rsidRDefault="00842ED9" w:rsidP="00842ED9">
            <w:pPr>
              <w:tabs>
                <w:tab w:val="left" w:pos="623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может осуществляться уполномоченным инспектором по телефону, посредством </w:t>
            </w:r>
            <w:proofErr w:type="spellStart"/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видео-конференц-связи</w:t>
            </w:r>
            <w:proofErr w:type="spellEnd"/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 личном приеме, либо в ходе проведения профилактических мероприятий, контрольных мероприятий.</w:t>
            </w:r>
          </w:p>
          <w:p w:rsidR="00842ED9" w:rsidRPr="00842ED9" w:rsidRDefault="00842ED9" w:rsidP="00842ED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 консультирования не должно превышать 15 минут.</w:t>
            </w:r>
          </w:p>
          <w:p w:rsidR="00842ED9" w:rsidRPr="00842ED9" w:rsidRDefault="00842ED9" w:rsidP="00842ED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Личный прием граждан проводится инспекторами. Информация о месте приема, а также об установленных для приема днях и часах размещается на официальном сайте.</w:t>
            </w:r>
          </w:p>
          <w:p w:rsidR="00842ED9" w:rsidRPr="00842ED9" w:rsidRDefault="00842ED9" w:rsidP="00842ED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 осуществляется по следующим вопросам:</w:t>
            </w:r>
          </w:p>
          <w:p w:rsidR="00842ED9" w:rsidRPr="00842ED9" w:rsidRDefault="00842ED9" w:rsidP="00842ED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организация и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</w:t>
            </w:r>
          </w:p>
          <w:p w:rsidR="00842ED9" w:rsidRPr="00842ED9" w:rsidRDefault="00842ED9" w:rsidP="00842ED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порядок осуществления профилактических, контрольных мероприятий, установленных Положением.</w:t>
            </w:r>
          </w:p>
          <w:p w:rsidR="00842ED9" w:rsidRPr="00842ED9" w:rsidRDefault="00842ED9" w:rsidP="00842ED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Консультирование в письменной форме осуществляется инспектором в следующих случаях:</w:t>
            </w:r>
          </w:p>
          <w:p w:rsidR="00842ED9" w:rsidRPr="00842ED9" w:rsidRDefault="00842ED9" w:rsidP="00842ED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842ED9" w:rsidRPr="00842ED9" w:rsidRDefault="00842ED9" w:rsidP="00842ED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за время консультирования предоставить ответ на поставленные вопросы невозможно;</w:t>
            </w:r>
          </w:p>
          <w:p w:rsidR="00842ED9" w:rsidRPr="00842ED9" w:rsidRDefault="00842ED9" w:rsidP="00842ED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  <w:p w:rsidR="00842ED9" w:rsidRPr="00842ED9" w:rsidRDefault="00842ED9" w:rsidP="00842ED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      </w:r>
          </w:p>
          <w:p w:rsidR="00842ED9" w:rsidRPr="00842ED9" w:rsidRDefault="00842ED9" w:rsidP="00842ED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поставленные во время консультирования вопросы не относятся к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теплоснабжения, даются необходимые разъяснения по обращению в соответствующие органы власти или к соответствующим должностным лицам.</w:t>
            </w:r>
          </w:p>
          <w:p w:rsidR="00842ED9" w:rsidRPr="00842ED9" w:rsidRDefault="00842ED9" w:rsidP="00842ED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орган</w:t>
            </w:r>
            <w:r w:rsidRPr="00842E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осуществляют учет консультирований, который проводится посредством внесения соответствующей записи в журнал консультирования, форма которого утверждается постановлением администрации </w:t>
            </w:r>
            <w:proofErr w:type="spellStart"/>
            <w:r w:rsidR="00805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Рабитицкое</w:t>
            </w:r>
            <w:proofErr w:type="spellEnd"/>
            <w:r w:rsidR="00805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="00805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Волосовского</w:t>
            </w:r>
            <w:proofErr w:type="spellEnd"/>
            <w:r w:rsidR="00805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bookmarkStart w:id="1" w:name="_GoBack"/>
            <w:bookmarkEnd w:id="1"/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Ленинградской области.</w:t>
            </w:r>
          </w:p>
          <w:p w:rsidR="00842ED9" w:rsidRPr="00842ED9" w:rsidRDefault="00842ED9" w:rsidP="00842ED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      </w:r>
          </w:p>
          <w:p w:rsidR="00842ED9" w:rsidRPr="00842ED9" w:rsidRDefault="00842ED9" w:rsidP="00842ED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письменного разъяснения, подписанного уполномоченным должностным лицом, без указания в таком разъяснении </w:t>
            </w: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сведений, отнесенных к категории ограниченного доступа.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ED9" w:rsidRPr="00842ED9" w:rsidRDefault="00E65244" w:rsidP="00842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Специалист администрации сектора ЖКХ, ГО и ЧС</w:t>
            </w:r>
          </w:p>
        </w:tc>
      </w:tr>
      <w:tr w:rsidR="00842ED9" w:rsidRPr="00842ED9" w:rsidTr="008A22C8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ED9" w:rsidRPr="00842ED9" w:rsidRDefault="00842ED9" w:rsidP="0084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ED9" w:rsidRPr="00842ED9" w:rsidRDefault="00842ED9" w:rsidP="0084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ED9" w:rsidRPr="00842ED9" w:rsidRDefault="00842ED9" w:rsidP="00842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Объявляется кон</w:t>
            </w:r>
            <w:r w:rsidR="00E65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рольным органом и направляется контролируемому лицу </w:t>
            </w: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в случае наличия </w:t>
            </w: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842ED9" w:rsidRPr="00842ED9" w:rsidRDefault="00842ED9" w:rsidP="00842ED9">
            <w:pPr>
              <w:widowControl w:val="0"/>
              <w:spacing w:after="0" w:line="240" w:lineRule="auto"/>
              <w:ind w:right="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требований. Предостережение о недопустимости нарушения обязательных требований не может содержать требование о предоставлении контролируемым лицом сведений и документов.</w:t>
            </w:r>
          </w:p>
          <w:p w:rsidR="00842ED9" w:rsidRPr="00842ED9" w:rsidRDefault="00842ED9" w:rsidP="00842ED9">
            <w:pPr>
              <w:widowControl w:val="0"/>
              <w:spacing w:after="0" w:line="240" w:lineRule="auto"/>
              <w:ind w:right="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Предостережение о недопустимости нарушения обязательных требований оформляется в порядке, установленном Законом № 248-ФЗ. согласно типовым формам,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</w:t>
            </w:r>
          </w:p>
          <w:p w:rsidR="00842ED9" w:rsidRPr="00842ED9" w:rsidRDefault="00842ED9" w:rsidP="00842ED9">
            <w:pPr>
              <w:widowControl w:val="0"/>
              <w:spacing w:after="0" w:line="240" w:lineRule="auto"/>
              <w:ind w:right="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Инспектор регистрирует предостережение о недопустимости нарушения обязательных требований в журнале учета объявленных предостережений о недопустимости нарушения обязательных требований с присвоением регистрационного номера. Форма журнала учета предостережений утверждается постановлением администрации </w:t>
            </w:r>
            <w:r w:rsidR="008A2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 </w:t>
            </w:r>
            <w:proofErr w:type="spellStart"/>
            <w:r w:rsidR="008A2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Рабитицкое</w:t>
            </w:r>
            <w:proofErr w:type="spellEnd"/>
            <w:r w:rsidR="008A2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="008A2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Волосовского</w:t>
            </w:r>
            <w:proofErr w:type="spellEnd"/>
            <w:r w:rsidR="008A2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</w:t>
            </w:r>
            <w:r w:rsidR="008A2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района</w:t>
            </w: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Ленинградской области.</w:t>
            </w:r>
          </w:p>
          <w:p w:rsidR="00842ED9" w:rsidRPr="00842ED9" w:rsidRDefault="00842ED9" w:rsidP="0084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ED9" w:rsidRPr="00842ED9" w:rsidRDefault="00E65244" w:rsidP="00842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Специалист администрации сектора ЖКХ, ГО и ЧС</w:t>
            </w:r>
          </w:p>
        </w:tc>
      </w:tr>
    </w:tbl>
    <w:p w:rsidR="00842ED9" w:rsidRPr="00842ED9" w:rsidRDefault="00842ED9" w:rsidP="00842E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ED9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842ED9" w:rsidRPr="00842ED9" w:rsidRDefault="00842ED9" w:rsidP="00842ED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ED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42ED9" w:rsidRPr="00842ED9" w:rsidRDefault="00842ED9" w:rsidP="0084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ED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42ED9" w:rsidRPr="00842ED9" w:rsidRDefault="00842ED9" w:rsidP="00842E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2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4. Показатели результативности и эффективности программы профилактики</w:t>
      </w:r>
    </w:p>
    <w:p w:rsidR="00842ED9" w:rsidRPr="00842ED9" w:rsidRDefault="00842ED9" w:rsidP="00842E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2ED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42ED9" w:rsidRPr="00842ED9" w:rsidRDefault="00842ED9" w:rsidP="00842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ED9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Результатом реализации Программы профилактики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842ED9" w:rsidRPr="00842ED9" w:rsidRDefault="00842ED9" w:rsidP="00842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ED9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Эффективность Программы профилактики оценивается по отчетным показателям. Отчетные показатели отражаются в Программе профилактики на плановый период по итогам календарного года.</w:t>
      </w:r>
    </w:p>
    <w:p w:rsidR="00842ED9" w:rsidRPr="00842ED9" w:rsidRDefault="00842ED9" w:rsidP="00842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ED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профилактики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842ED9" w:rsidRPr="00842ED9" w:rsidRDefault="00842ED9" w:rsidP="0084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ED9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8647"/>
      </w:tblGrid>
      <w:tr w:rsidR="00842ED9" w:rsidRPr="00842ED9" w:rsidTr="00842ED9">
        <w:trPr>
          <w:tblCellSpacing w:w="0" w:type="dxa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ED9" w:rsidRPr="00842ED9" w:rsidRDefault="00842ED9" w:rsidP="0084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84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r w:rsidRPr="0084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84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ED9" w:rsidRPr="00842ED9" w:rsidRDefault="00842ED9" w:rsidP="0084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</w:tr>
      <w:tr w:rsidR="00842ED9" w:rsidRPr="00842ED9" w:rsidTr="00842ED9">
        <w:trPr>
          <w:tblCellSpacing w:w="0" w:type="dxa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ED9" w:rsidRPr="00842ED9" w:rsidRDefault="00842ED9" w:rsidP="0084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ED9" w:rsidRPr="00842ED9" w:rsidRDefault="00842ED9" w:rsidP="00842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Полнота информации, размещенной на официальном сайте 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</w:tr>
      <w:tr w:rsidR="00842ED9" w:rsidRPr="00842ED9" w:rsidTr="00842ED9">
        <w:trPr>
          <w:tblCellSpacing w:w="0" w:type="dxa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ED9" w:rsidRPr="00842ED9" w:rsidRDefault="00842ED9" w:rsidP="0084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ED9" w:rsidRPr="00842ED9" w:rsidRDefault="00842ED9" w:rsidP="00842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</w:tr>
      <w:tr w:rsidR="00842ED9" w:rsidRPr="00842ED9" w:rsidTr="00842ED9">
        <w:trPr>
          <w:tblCellSpacing w:w="0" w:type="dxa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ED9" w:rsidRPr="00842ED9" w:rsidRDefault="00842ED9" w:rsidP="0084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ED9" w:rsidRPr="00842ED9" w:rsidRDefault="00842ED9" w:rsidP="00842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Обоснованность направления подконтрольным субъектам предостережений о недопустимости нарушения обязательных требований</w:t>
            </w:r>
          </w:p>
        </w:tc>
      </w:tr>
    </w:tbl>
    <w:p w:rsidR="00842ED9" w:rsidRPr="00842ED9" w:rsidRDefault="00842ED9" w:rsidP="00842ED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ED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42ED9" w:rsidRPr="00842ED9" w:rsidRDefault="00842ED9" w:rsidP="0084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ED9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эффективности реализации программы по итогам года осуществляется по следующим показателям:</w:t>
      </w:r>
    </w:p>
    <w:tbl>
      <w:tblPr>
        <w:tblW w:w="0" w:type="auto"/>
        <w:tblCellSpacing w:w="0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2552"/>
      </w:tblGrid>
      <w:tr w:rsidR="00842ED9" w:rsidRPr="00842ED9" w:rsidTr="00842ED9">
        <w:trPr>
          <w:tblCellSpacing w:w="0" w:type="dxa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ED9" w:rsidRPr="00842ED9" w:rsidRDefault="00842ED9" w:rsidP="0084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84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r w:rsidRPr="0084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84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ED9" w:rsidRPr="00842ED9" w:rsidRDefault="00842ED9" w:rsidP="0084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ED9" w:rsidRPr="00842ED9" w:rsidRDefault="00842ED9" w:rsidP="0084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Величина</w:t>
            </w:r>
          </w:p>
        </w:tc>
      </w:tr>
      <w:tr w:rsidR="00842ED9" w:rsidRPr="00842ED9" w:rsidTr="00842ED9">
        <w:trPr>
          <w:tblCellSpacing w:w="0" w:type="dxa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ED9" w:rsidRPr="00842ED9" w:rsidRDefault="00842ED9" w:rsidP="0084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ED9" w:rsidRPr="00842ED9" w:rsidRDefault="00842ED9" w:rsidP="00842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Полнота информации, размещенной на официальном сайте 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ED9" w:rsidRPr="00842ED9" w:rsidRDefault="00842ED9" w:rsidP="0084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100 %</w:t>
            </w:r>
          </w:p>
        </w:tc>
      </w:tr>
      <w:tr w:rsidR="00842ED9" w:rsidRPr="00842ED9" w:rsidTr="00842ED9">
        <w:trPr>
          <w:tblCellSpacing w:w="0" w:type="dxa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ED9" w:rsidRPr="00842ED9" w:rsidRDefault="00842ED9" w:rsidP="0084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ED9" w:rsidRPr="00842ED9" w:rsidRDefault="00842ED9" w:rsidP="00842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ED9" w:rsidRPr="00842ED9" w:rsidRDefault="00842ED9" w:rsidP="0084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100 % от числа обратившихся</w:t>
            </w:r>
          </w:p>
        </w:tc>
      </w:tr>
      <w:tr w:rsidR="00842ED9" w:rsidRPr="00842ED9" w:rsidTr="00842ED9">
        <w:trPr>
          <w:tblCellSpacing w:w="0" w:type="dxa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ED9" w:rsidRPr="00842ED9" w:rsidRDefault="00842ED9" w:rsidP="0084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ED9" w:rsidRPr="00842ED9" w:rsidRDefault="00842ED9" w:rsidP="00842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Обоснованность объявления подконтрольным субъектам предостережений о недопустимости нарушения обязательных требований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ED9" w:rsidRPr="00842ED9" w:rsidRDefault="00842ED9" w:rsidP="0084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100 %</w:t>
            </w:r>
          </w:p>
        </w:tc>
      </w:tr>
    </w:tbl>
    <w:p w:rsidR="00842ED9" w:rsidRPr="00842ED9" w:rsidRDefault="00842ED9" w:rsidP="0084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ED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42ED9" w:rsidRPr="00842ED9" w:rsidRDefault="00842ED9" w:rsidP="0084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ED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42ED9" w:rsidRPr="00842ED9" w:rsidRDefault="00842ED9" w:rsidP="0084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ED9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оценки эффективности и результативности программы используются следующие показатели: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86"/>
        <w:gridCol w:w="1886"/>
        <w:gridCol w:w="1886"/>
        <w:gridCol w:w="1680"/>
        <w:gridCol w:w="2092"/>
      </w:tblGrid>
      <w:tr w:rsidR="00842ED9" w:rsidRPr="00842ED9" w:rsidTr="00842ED9">
        <w:trPr>
          <w:tblCellSpacing w:w="0" w:type="dxa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ED9" w:rsidRPr="00842ED9" w:rsidRDefault="00842ED9" w:rsidP="0084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Показатель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ED9" w:rsidRPr="00842ED9" w:rsidRDefault="00842ED9" w:rsidP="0084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60% и менее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ED9" w:rsidRPr="00842ED9" w:rsidRDefault="00842ED9" w:rsidP="0084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61-85%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ED9" w:rsidRPr="00842ED9" w:rsidRDefault="00842ED9" w:rsidP="0084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86-99%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ED9" w:rsidRPr="00842ED9" w:rsidRDefault="00842ED9" w:rsidP="0084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 и более</w:t>
            </w:r>
          </w:p>
        </w:tc>
      </w:tr>
      <w:tr w:rsidR="00842ED9" w:rsidRPr="00842ED9" w:rsidTr="00842ED9">
        <w:trPr>
          <w:tblCellSpacing w:w="0" w:type="dxa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ED9" w:rsidRPr="00842ED9" w:rsidRDefault="00842ED9" w:rsidP="0084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Эффект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ED9" w:rsidRPr="00842ED9" w:rsidRDefault="00842ED9" w:rsidP="0084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Недопустимый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ED9" w:rsidRPr="00842ED9" w:rsidRDefault="00842ED9" w:rsidP="0084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ED9" w:rsidRPr="00842ED9" w:rsidRDefault="00842ED9" w:rsidP="0084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Плановый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ED9" w:rsidRPr="00842ED9" w:rsidRDefault="00842ED9" w:rsidP="00842ED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Эффективный</w:t>
            </w:r>
          </w:p>
        </w:tc>
      </w:tr>
    </w:tbl>
    <w:p w:rsidR="00842ED9" w:rsidRPr="00842ED9" w:rsidRDefault="00842ED9" w:rsidP="0084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ED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7D25" w:rsidRPr="00442A6B" w:rsidRDefault="00207D25" w:rsidP="00842ED9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sectPr w:rsidR="00207D25" w:rsidRPr="00442A6B" w:rsidSect="004A56FE">
      <w:footerReference w:type="even" r:id="rId9"/>
      <w:pgSz w:w="11906" w:h="16838"/>
      <w:pgMar w:top="567" w:right="851" w:bottom="567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963" w:rsidRDefault="00055963" w:rsidP="006C6880">
      <w:pPr>
        <w:spacing w:after="0" w:line="240" w:lineRule="auto"/>
      </w:pPr>
      <w:r>
        <w:separator/>
      </w:r>
    </w:p>
  </w:endnote>
  <w:endnote w:type="continuationSeparator" w:id="0">
    <w:p w:rsidR="00055963" w:rsidRDefault="00055963" w:rsidP="006C6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B2E" w:rsidRDefault="00246EFC" w:rsidP="00634D7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C51C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13B2E" w:rsidRDefault="0005596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963" w:rsidRDefault="00055963" w:rsidP="006C6880">
      <w:pPr>
        <w:spacing w:after="0" w:line="240" w:lineRule="auto"/>
      </w:pPr>
      <w:r>
        <w:separator/>
      </w:r>
    </w:p>
  </w:footnote>
  <w:footnote w:type="continuationSeparator" w:id="0">
    <w:p w:rsidR="00055963" w:rsidRDefault="00055963" w:rsidP="006C6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82667"/>
    <w:multiLevelType w:val="hybridMultilevel"/>
    <w:tmpl w:val="AC107B1C"/>
    <w:lvl w:ilvl="0" w:tplc="B336BD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47272D"/>
    <w:multiLevelType w:val="hybridMultilevel"/>
    <w:tmpl w:val="2EE2F1AE"/>
    <w:lvl w:ilvl="0" w:tplc="312CC0A4">
      <w:start w:val="1"/>
      <w:numFmt w:val="decimal"/>
      <w:suff w:val="space"/>
      <w:lvlText w:val="%1."/>
      <w:lvlJc w:val="left"/>
      <w:pPr>
        <w:ind w:left="177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4">
    <w:nsid w:val="62EA0506"/>
    <w:multiLevelType w:val="hybridMultilevel"/>
    <w:tmpl w:val="E370DF88"/>
    <w:lvl w:ilvl="0" w:tplc="AB8CAF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1C43AF4"/>
    <w:multiLevelType w:val="hybridMultilevel"/>
    <w:tmpl w:val="A42229EE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F36BF"/>
    <w:rsid w:val="00004345"/>
    <w:rsid w:val="00022A0B"/>
    <w:rsid w:val="00041450"/>
    <w:rsid w:val="00052FA8"/>
    <w:rsid w:val="00053453"/>
    <w:rsid w:val="00055963"/>
    <w:rsid w:val="000915F8"/>
    <w:rsid w:val="00091DEE"/>
    <w:rsid w:val="000A595C"/>
    <w:rsid w:val="000C7C48"/>
    <w:rsid w:val="000D6A3E"/>
    <w:rsid w:val="000F56E3"/>
    <w:rsid w:val="00101A83"/>
    <w:rsid w:val="00102821"/>
    <w:rsid w:val="00115B05"/>
    <w:rsid w:val="0013085B"/>
    <w:rsid w:val="00134649"/>
    <w:rsid w:val="00136E95"/>
    <w:rsid w:val="001435E6"/>
    <w:rsid w:val="00145C6F"/>
    <w:rsid w:val="00164F9E"/>
    <w:rsid w:val="00177535"/>
    <w:rsid w:val="00193914"/>
    <w:rsid w:val="001A6F68"/>
    <w:rsid w:val="001D06DC"/>
    <w:rsid w:val="00207D25"/>
    <w:rsid w:val="00210C20"/>
    <w:rsid w:val="0021330F"/>
    <w:rsid w:val="0022309F"/>
    <w:rsid w:val="00225B14"/>
    <w:rsid w:val="00246EFC"/>
    <w:rsid w:val="0025369F"/>
    <w:rsid w:val="00255A83"/>
    <w:rsid w:val="00274770"/>
    <w:rsid w:val="00287E35"/>
    <w:rsid w:val="002969C5"/>
    <w:rsid w:val="002A72A9"/>
    <w:rsid w:val="002C35EF"/>
    <w:rsid w:val="002C3C9C"/>
    <w:rsid w:val="002C5F0F"/>
    <w:rsid w:val="002D20C9"/>
    <w:rsid w:val="002E5589"/>
    <w:rsid w:val="0030374B"/>
    <w:rsid w:val="00331CB5"/>
    <w:rsid w:val="00333DC0"/>
    <w:rsid w:val="003445CF"/>
    <w:rsid w:val="003845C7"/>
    <w:rsid w:val="00396299"/>
    <w:rsid w:val="00397111"/>
    <w:rsid w:val="00397943"/>
    <w:rsid w:val="003A6C18"/>
    <w:rsid w:val="003B15BE"/>
    <w:rsid w:val="003D6F94"/>
    <w:rsid w:val="003F12FD"/>
    <w:rsid w:val="003F4C50"/>
    <w:rsid w:val="00402E54"/>
    <w:rsid w:val="0042536C"/>
    <w:rsid w:val="004255E7"/>
    <w:rsid w:val="00442A6B"/>
    <w:rsid w:val="00443A9F"/>
    <w:rsid w:val="00451574"/>
    <w:rsid w:val="0045455E"/>
    <w:rsid w:val="00466ABF"/>
    <w:rsid w:val="00495E26"/>
    <w:rsid w:val="004A56FE"/>
    <w:rsid w:val="004B227C"/>
    <w:rsid w:val="004C27B3"/>
    <w:rsid w:val="004D4B60"/>
    <w:rsid w:val="00537E35"/>
    <w:rsid w:val="00542EF2"/>
    <w:rsid w:val="00594421"/>
    <w:rsid w:val="0059482F"/>
    <w:rsid w:val="005A400B"/>
    <w:rsid w:val="005B3C2E"/>
    <w:rsid w:val="005C51C3"/>
    <w:rsid w:val="005E586B"/>
    <w:rsid w:val="005F030D"/>
    <w:rsid w:val="00602965"/>
    <w:rsid w:val="00621889"/>
    <w:rsid w:val="006263A0"/>
    <w:rsid w:val="00651AE7"/>
    <w:rsid w:val="00652302"/>
    <w:rsid w:val="00655714"/>
    <w:rsid w:val="006639E9"/>
    <w:rsid w:val="00676B7E"/>
    <w:rsid w:val="006C6880"/>
    <w:rsid w:val="006D6305"/>
    <w:rsid w:val="006E390D"/>
    <w:rsid w:val="00715B05"/>
    <w:rsid w:val="00723AC7"/>
    <w:rsid w:val="00765786"/>
    <w:rsid w:val="00771A86"/>
    <w:rsid w:val="00771F17"/>
    <w:rsid w:val="00776EC6"/>
    <w:rsid w:val="00786A93"/>
    <w:rsid w:val="007B0580"/>
    <w:rsid w:val="007B601F"/>
    <w:rsid w:val="007C4404"/>
    <w:rsid w:val="007D3ECC"/>
    <w:rsid w:val="007E135B"/>
    <w:rsid w:val="007E58C7"/>
    <w:rsid w:val="007F6C78"/>
    <w:rsid w:val="00805AFF"/>
    <w:rsid w:val="00816D39"/>
    <w:rsid w:val="00826ED9"/>
    <w:rsid w:val="00841D40"/>
    <w:rsid w:val="00842ED9"/>
    <w:rsid w:val="00851A1B"/>
    <w:rsid w:val="00856559"/>
    <w:rsid w:val="00860D97"/>
    <w:rsid w:val="00861067"/>
    <w:rsid w:val="00874154"/>
    <w:rsid w:val="00882C83"/>
    <w:rsid w:val="00896408"/>
    <w:rsid w:val="00897ED9"/>
    <w:rsid w:val="008A22C8"/>
    <w:rsid w:val="008A7265"/>
    <w:rsid w:val="008B6778"/>
    <w:rsid w:val="008C57D0"/>
    <w:rsid w:val="008E29CC"/>
    <w:rsid w:val="008E41A3"/>
    <w:rsid w:val="00907A0F"/>
    <w:rsid w:val="009177B6"/>
    <w:rsid w:val="00922898"/>
    <w:rsid w:val="009235ED"/>
    <w:rsid w:val="00926C95"/>
    <w:rsid w:val="00944E36"/>
    <w:rsid w:val="00946F0D"/>
    <w:rsid w:val="00950EFC"/>
    <w:rsid w:val="009627EF"/>
    <w:rsid w:val="00963FB3"/>
    <w:rsid w:val="009726C5"/>
    <w:rsid w:val="00986D80"/>
    <w:rsid w:val="009B00D9"/>
    <w:rsid w:val="009B5C31"/>
    <w:rsid w:val="009E3484"/>
    <w:rsid w:val="00A04246"/>
    <w:rsid w:val="00A12297"/>
    <w:rsid w:val="00A23C33"/>
    <w:rsid w:val="00A3094F"/>
    <w:rsid w:val="00A325A4"/>
    <w:rsid w:val="00A40218"/>
    <w:rsid w:val="00A85AFF"/>
    <w:rsid w:val="00AB293C"/>
    <w:rsid w:val="00AF7F46"/>
    <w:rsid w:val="00B0132F"/>
    <w:rsid w:val="00B0523A"/>
    <w:rsid w:val="00B1563C"/>
    <w:rsid w:val="00B21D4E"/>
    <w:rsid w:val="00B2481E"/>
    <w:rsid w:val="00B30A8F"/>
    <w:rsid w:val="00B50E35"/>
    <w:rsid w:val="00B55AC3"/>
    <w:rsid w:val="00B65E20"/>
    <w:rsid w:val="00B726D7"/>
    <w:rsid w:val="00B739CD"/>
    <w:rsid w:val="00B77026"/>
    <w:rsid w:val="00B91F61"/>
    <w:rsid w:val="00BA422F"/>
    <w:rsid w:val="00BC1F1C"/>
    <w:rsid w:val="00BC502C"/>
    <w:rsid w:val="00BD7EA0"/>
    <w:rsid w:val="00BE11CB"/>
    <w:rsid w:val="00C05722"/>
    <w:rsid w:val="00C16B16"/>
    <w:rsid w:val="00C802E5"/>
    <w:rsid w:val="00C8243C"/>
    <w:rsid w:val="00C9015B"/>
    <w:rsid w:val="00CB7C82"/>
    <w:rsid w:val="00CC1CAE"/>
    <w:rsid w:val="00CD3A1B"/>
    <w:rsid w:val="00CE40FD"/>
    <w:rsid w:val="00D07BDA"/>
    <w:rsid w:val="00D62FF3"/>
    <w:rsid w:val="00D6310F"/>
    <w:rsid w:val="00D9610E"/>
    <w:rsid w:val="00DA2565"/>
    <w:rsid w:val="00DA652A"/>
    <w:rsid w:val="00DC460B"/>
    <w:rsid w:val="00DD3E2C"/>
    <w:rsid w:val="00DD74B8"/>
    <w:rsid w:val="00DE4C83"/>
    <w:rsid w:val="00DE6CA1"/>
    <w:rsid w:val="00DF7C64"/>
    <w:rsid w:val="00E02D5D"/>
    <w:rsid w:val="00E05F29"/>
    <w:rsid w:val="00E55698"/>
    <w:rsid w:val="00E5622A"/>
    <w:rsid w:val="00E65244"/>
    <w:rsid w:val="00E654BA"/>
    <w:rsid w:val="00E8586C"/>
    <w:rsid w:val="00E90DD5"/>
    <w:rsid w:val="00EB1AF0"/>
    <w:rsid w:val="00EB22CF"/>
    <w:rsid w:val="00EC30AD"/>
    <w:rsid w:val="00EC513D"/>
    <w:rsid w:val="00EF36BF"/>
    <w:rsid w:val="00F03649"/>
    <w:rsid w:val="00F22D89"/>
    <w:rsid w:val="00F50572"/>
    <w:rsid w:val="00F83B0D"/>
    <w:rsid w:val="00F86C3C"/>
    <w:rsid w:val="00F92DFE"/>
    <w:rsid w:val="00F938FA"/>
    <w:rsid w:val="00FA20E9"/>
    <w:rsid w:val="00FB11E7"/>
    <w:rsid w:val="00FB76AF"/>
    <w:rsid w:val="00FF6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6BF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1939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19391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193914"/>
  </w:style>
  <w:style w:type="paragraph" w:styleId="a9">
    <w:name w:val="List Paragraph"/>
    <w:basedOn w:val="a"/>
    <w:link w:val="aa"/>
    <w:qFormat/>
    <w:rsid w:val="002A72A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86C3C"/>
    <w:pPr>
      <w:spacing w:after="0" w:line="240" w:lineRule="auto"/>
      <w:ind w:firstLine="851"/>
      <w:jc w:val="both"/>
    </w:pPr>
    <w:rPr>
      <w:rFonts w:eastAsiaTheme="minorHAnsi"/>
      <w:lang w:eastAsia="en-US"/>
    </w:rPr>
  </w:style>
  <w:style w:type="paragraph" w:customStyle="1" w:styleId="ConsPlusTitle">
    <w:name w:val="ConsPlusTitle"/>
    <w:rsid w:val="00D631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1"/>
    <w:rsid w:val="00D631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F83B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BC5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s18">
    <w:name w:val="s18"/>
    <w:basedOn w:val="a"/>
    <w:uiPriority w:val="99"/>
    <w:rsid w:val="00944E3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umpedfont15">
    <w:name w:val="bumpedfont15"/>
    <w:uiPriority w:val="99"/>
    <w:rsid w:val="00944E36"/>
  </w:style>
  <w:style w:type="paragraph" w:styleId="ad">
    <w:name w:val="header"/>
    <w:basedOn w:val="a"/>
    <w:link w:val="ae"/>
    <w:uiPriority w:val="99"/>
    <w:unhideWhenUsed/>
    <w:rsid w:val="00F22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22D89"/>
  </w:style>
  <w:style w:type="character" w:styleId="af">
    <w:name w:val="Emphasis"/>
    <w:uiPriority w:val="20"/>
    <w:qFormat/>
    <w:rsid w:val="00442A6B"/>
    <w:rPr>
      <w:i/>
      <w:iCs/>
    </w:rPr>
  </w:style>
  <w:style w:type="character" w:customStyle="1" w:styleId="ConsPlusNormal1">
    <w:name w:val="ConsPlusNormal1"/>
    <w:link w:val="ConsPlusNormal"/>
    <w:locked/>
    <w:rsid w:val="00442A6B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442A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442A6B"/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aa">
    <w:name w:val="Абзац списка Знак"/>
    <w:link w:val="a9"/>
    <w:locked/>
    <w:rsid w:val="00442A6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4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3D92B-4130-4B10-BD4A-A8537AC30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2167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2</cp:revision>
  <cp:lastPrinted>2017-01-30T08:15:00Z</cp:lastPrinted>
  <dcterms:created xsi:type="dcterms:W3CDTF">2021-10-27T09:24:00Z</dcterms:created>
  <dcterms:modified xsi:type="dcterms:W3CDTF">2021-10-27T09:24:00Z</dcterms:modified>
</cp:coreProperties>
</file>