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C" w:rsidRDefault="00F60A1C" w:rsidP="00F60A1C">
      <w:pPr>
        <w:tabs>
          <w:tab w:val="left" w:pos="8777"/>
        </w:tabs>
        <w:contextualSpacing/>
        <w:jc w:val="right"/>
      </w:pPr>
      <w:r>
        <w:t>УТВЕРДЖЕН</w:t>
      </w:r>
      <w:r w:rsidR="00B54842">
        <w:t>О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>муниципального образования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proofErr w:type="spellStart"/>
      <w:r>
        <w:t>Рабитицкого</w:t>
      </w:r>
      <w:proofErr w:type="spellEnd"/>
      <w:r>
        <w:t xml:space="preserve"> сельского поселения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Волосовского</w:t>
      </w:r>
      <w:proofErr w:type="spellEnd"/>
      <w:r>
        <w:t xml:space="preserve"> муниципального района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      Ленинградской области </w:t>
      </w:r>
    </w:p>
    <w:p w:rsidR="00F60A1C" w:rsidRDefault="00F60A1C" w:rsidP="00F60A1C">
      <w:pPr>
        <w:tabs>
          <w:tab w:val="left" w:pos="8777"/>
        </w:tabs>
        <w:contextualSpacing/>
        <w:jc w:val="right"/>
      </w:pPr>
      <w:r>
        <w:t xml:space="preserve">  от        декабря 2016  года № </w:t>
      </w:r>
    </w:p>
    <w:p w:rsidR="00B54842" w:rsidRDefault="00C03368" w:rsidP="00F60A1C">
      <w:pPr>
        <w:tabs>
          <w:tab w:val="left" w:pos="8777"/>
        </w:tabs>
        <w:contextualSpacing/>
        <w:jc w:val="right"/>
      </w:pPr>
      <w:r>
        <w:t xml:space="preserve">(Приложение </w:t>
      </w:r>
      <w:r w:rsidR="0004079B">
        <w:t>13</w:t>
      </w:r>
      <w:r>
        <w:t>)</w:t>
      </w:r>
    </w:p>
    <w:tbl>
      <w:tblPr>
        <w:tblW w:w="10490" w:type="dxa"/>
        <w:tblInd w:w="-601" w:type="dxa"/>
        <w:tblLook w:val="04A0"/>
      </w:tblPr>
      <w:tblGrid>
        <w:gridCol w:w="4962"/>
        <w:gridCol w:w="1701"/>
        <w:gridCol w:w="709"/>
        <w:gridCol w:w="708"/>
        <w:gridCol w:w="709"/>
        <w:gridCol w:w="1701"/>
      </w:tblGrid>
      <w:tr w:rsidR="00862133" w:rsidRPr="00862133" w:rsidTr="00862133">
        <w:trPr>
          <w:trHeight w:val="994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 на 2017 год</w:t>
            </w:r>
          </w:p>
        </w:tc>
      </w:tr>
      <w:tr w:rsidR="00862133" w:rsidRPr="00862133" w:rsidTr="00862133">
        <w:trPr>
          <w:trHeight w:val="3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62133" w:rsidRPr="00862133" w:rsidTr="00862133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62133" w:rsidRPr="00862133" w:rsidTr="00862133">
        <w:trPr>
          <w:trHeight w:val="31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"Устойчивое развитие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1 917 288,00</w:t>
            </w:r>
          </w:p>
        </w:tc>
      </w:tr>
      <w:tr w:rsidR="00862133" w:rsidRPr="00862133" w:rsidTr="0086213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"Дорожное хозяйство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"Устойчивое развитие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453 039,00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453 039,00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содержанию дорог общего пользования муниципального значения и сооружений на них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ремонту придомовых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17 539,00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17 539,00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32 1 05 03180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17 539,00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17 539,00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17 539,00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 05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"Жилищно-коммунальное хозяйство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"Устойчивое развитие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1 171 749,00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«Строительство (приобретение), реконструкция и капитальный, текущий ремонт объектов муниципальной собственности»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мероприятия по строительству и реконструкции объектов водоснабжения, водоотведения и очистки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14 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14 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14 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14 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«Мероприятия в области жилищного хозяйства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196 896,00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166 896,00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166 896,00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166 896,00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166 896,00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166 896,00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32 2 31 03510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«Мероприятия в области коммунального хозяйства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132 461,00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32 2 32 03510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62133" w:rsidRPr="00862133" w:rsidTr="0086213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муниципального образования на реализацию </w:t>
            </w:r>
            <w:proofErr w:type="spellStart"/>
            <w:proofErr w:type="gram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обла-стного</w:t>
            </w:r>
            <w:proofErr w:type="spellEnd"/>
            <w:proofErr w:type="gram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закона от 14 декабря 2012 года № 95-оз «О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содейст-вии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развитию на части территорий муниципальных образований Ленинградской области иных форм местного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само-управления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32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32 461,00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32 461,00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32 461,00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32 461,00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32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32 461,00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792 392,00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</w:tr>
      <w:tr w:rsidR="00862133" w:rsidRPr="00862133" w:rsidTr="0086213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муниципального образования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2 33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117 392,00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117 392,00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117 392,00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117 392,00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 33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117 392,00</w:t>
            </w:r>
          </w:p>
        </w:tc>
      </w:tr>
      <w:tr w:rsidR="00862133" w:rsidRPr="00862133" w:rsidTr="0086213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"Устойчивое развитие территории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"Устойчивое развитие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«Строительство (приобретение), реконструкция и капитальный, текущий ремонт объектов муниципальной собственности»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32 3 14 00000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капитальный ремонт объектов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3 14 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комплексной компактной застройке и благоустройству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3 14 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14 S0680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32 3 34 00000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32 3 34 02190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социальной сферы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2 911 437,02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"Развитие культуры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2 801 437,02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2 703 727,28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1 590 279,00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1 035 279,00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793 609,00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793 609,00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793 609,00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239 670,00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239 670,00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239 670,00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325 136,00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243 936,00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187 355,00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187 355,00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187 355,00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56 581,00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56 581,00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56 581,00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81 200,00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исполнению Указов Президента РФ, предусматривающие поэтапное повышение заработной платы работников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348 312,28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348 312,28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267 204,66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267 204,66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267 204,66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81 107,62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81 107,62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48 1 07 05970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81 107,62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48 1 07 70360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«Проведение мероприятий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97 709,74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97 709,74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97 709,74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97 709,74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97 709,74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48 1 17 04430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97 709,74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«Проведение мероприятий по вовлечению населения в занятия физической культуры и массового </w:t>
            </w: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48 2 18 00000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48 2 18 00220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"Муниципальное управление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Волосовского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6 527 003,64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кадрового потенциала муниципальной службы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64 1 02 09040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информационно-аналитического сопровождения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64 2 02 09080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"Управление имуществом и земельными ресурсами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Рабитицкого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238 498,04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"Мероприятия по управлению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64 3 27 00000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238 498,04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238 498,04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238 498,04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238 498,04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238 498,04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64 3 27 03400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238 498,04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"Обеспечение деятельности администрации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6 195 505,60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функций представительных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1 007 000,00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1 007 000,00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773 400,00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773 400,00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773 400,00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233 600,00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233 600,00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233 600,00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5 188 505,60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обеспечению выплаты пенсии за выслугу лет муниципальным служащим и доплаты к пенсии лицам, замещавшим выборные должности в органах местного </w:t>
            </w: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64 4 02 00100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848 604,00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848 604,00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848 604,00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848 604,00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848 604,00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2 508 110,00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2 508 110,00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581 710,00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581 710,00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581 710,00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1 032 920,00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267 300,00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267 300,00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267 300,00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80 700,00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80 700,00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80 700,00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664 920,00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596 920,00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596 920,00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596 920,00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31 142,00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31 142,00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31 142,00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31 142,00</w:t>
            </w:r>
          </w:p>
        </w:tc>
      </w:tr>
      <w:tr w:rsidR="00862133" w:rsidRPr="00862133" w:rsidTr="0086213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144 398,00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144 398,00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144 398,00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144 398,00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100 385,35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100 385,35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100 385,35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100 385,35</w:t>
            </w:r>
          </w:p>
        </w:tc>
      </w:tr>
      <w:tr w:rsidR="00862133" w:rsidRPr="00862133" w:rsidTr="0086213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51 739,25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51 739,25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51 739,25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51 739,25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3 250,00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467 957,00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431 933,04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331 746,00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331 746,00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331 746,00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100 187,04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100 187,04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100 187,04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36 023,96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31 023,96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31 023,96</w:t>
            </w:r>
          </w:p>
        </w:tc>
      </w:tr>
      <w:tr w:rsidR="00862133" w:rsidRPr="00862133" w:rsidTr="0086213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64 4 02 71340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31 023,96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862133" w:rsidRPr="00862133" w:rsidTr="0086213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на обеспечение деятельности исполнительных органов местного самоуправления района по исполнению части переданных полномочий поселений в соответствии с соглашениями, в рамках </w:t>
            </w: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62133" w:rsidRPr="00862133" w:rsidTr="0086213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91 9 01 07000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862133" w:rsidRPr="00862133" w:rsidTr="0086213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33" w:rsidRPr="00862133" w:rsidRDefault="00862133" w:rsidP="0086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11 375 728,66</w:t>
            </w:r>
          </w:p>
        </w:tc>
      </w:tr>
      <w:tr w:rsidR="00862133" w:rsidRPr="00862133" w:rsidTr="0086213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2133" w:rsidRPr="00862133" w:rsidTr="0086213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2133" w:rsidRPr="00862133" w:rsidTr="0086213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133" w:rsidRPr="00862133" w:rsidRDefault="00862133" w:rsidP="00862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62133" w:rsidRDefault="00862133" w:rsidP="00862133">
      <w:pPr>
        <w:tabs>
          <w:tab w:val="left" w:pos="8777"/>
        </w:tabs>
        <w:contextualSpacing/>
        <w:jc w:val="center"/>
      </w:pPr>
    </w:p>
    <w:sectPr w:rsidR="00862133" w:rsidSect="00F60A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F60A1C"/>
    <w:rsid w:val="0004079B"/>
    <w:rsid w:val="000A3461"/>
    <w:rsid w:val="0023578E"/>
    <w:rsid w:val="00280B7B"/>
    <w:rsid w:val="003F3F20"/>
    <w:rsid w:val="004D747D"/>
    <w:rsid w:val="006A6DA1"/>
    <w:rsid w:val="00802FCA"/>
    <w:rsid w:val="00834698"/>
    <w:rsid w:val="00862133"/>
    <w:rsid w:val="00976FAF"/>
    <w:rsid w:val="00A565A1"/>
    <w:rsid w:val="00B54842"/>
    <w:rsid w:val="00C03368"/>
    <w:rsid w:val="00C04B82"/>
    <w:rsid w:val="00C42B26"/>
    <w:rsid w:val="00D338F4"/>
    <w:rsid w:val="00E10353"/>
    <w:rsid w:val="00E11A4D"/>
    <w:rsid w:val="00E13EDE"/>
    <w:rsid w:val="00F15DC1"/>
    <w:rsid w:val="00F6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A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0A1C"/>
    <w:rPr>
      <w:color w:val="800080"/>
      <w:u w:val="single"/>
    </w:rPr>
  </w:style>
  <w:style w:type="paragraph" w:customStyle="1" w:styleId="xl65">
    <w:name w:val="xl65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F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F60A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60A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60A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60A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60A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F6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A1C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8621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8621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8621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5041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18</cp:revision>
  <cp:lastPrinted>2016-11-23T08:26:00Z</cp:lastPrinted>
  <dcterms:created xsi:type="dcterms:W3CDTF">2016-11-14T13:01:00Z</dcterms:created>
  <dcterms:modified xsi:type="dcterms:W3CDTF">2016-11-23T08:27:00Z</dcterms:modified>
</cp:coreProperties>
</file>