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BE0" w14:textId="77777777" w:rsidR="00AC0C14" w:rsidRPr="004018FC" w:rsidRDefault="00AC0C14" w:rsidP="00AC0C14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>
        <w:rPr>
          <w:rFonts w:ascii="Times New Roman" w:eastAsia="Times New Roman" w:hAnsi="Times New Roman"/>
        </w:rPr>
        <w:t>3</w:t>
      </w:r>
    </w:p>
    <w:p w14:paraId="616EBC4E" w14:textId="77777777" w:rsidR="00AC0C14" w:rsidRPr="004018FC" w:rsidRDefault="00AC0C14" w:rsidP="00AC0C14">
      <w:pPr>
        <w:spacing w:after="0" w:line="240" w:lineRule="auto"/>
        <w:rPr>
          <w:rFonts w:ascii="Times New Roman" w:eastAsia="Times New Roman" w:hAnsi="Times New Roman"/>
        </w:rPr>
      </w:pPr>
    </w:p>
    <w:p w14:paraId="703AE6F5" w14:textId="77777777" w:rsidR="00AC0C14" w:rsidRPr="004018FC" w:rsidRDefault="00AC0C14" w:rsidP="00AC0C14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1EBB310E" w14:textId="77777777" w:rsidR="00AC0C14" w:rsidRPr="004018FC" w:rsidRDefault="00AC0C14" w:rsidP="00AC0C14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E5596DE" w14:textId="77777777" w:rsidR="00AC0C14" w:rsidRPr="004018FC" w:rsidRDefault="00AC0C14" w:rsidP="00AC0C14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04897FA5" w14:textId="77777777" w:rsidR="00AC0C14" w:rsidRPr="004018FC" w:rsidRDefault="00AC0C14" w:rsidP="00AC0C14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29F28AE0" w14:textId="77777777" w:rsidR="00AC0C14" w:rsidRPr="004018FC" w:rsidRDefault="00AC0C14" w:rsidP="00AC0C14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58C6741D" w14:textId="77777777" w:rsidR="00AC0C14" w:rsidRPr="004018FC" w:rsidRDefault="00AC0C14" w:rsidP="00AC0C14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506153FA" w14:textId="77777777" w:rsidR="00AC0C14" w:rsidRDefault="00AC0C14" w:rsidP="00AC0C14">
      <w:pPr>
        <w:spacing w:after="0" w:line="240" w:lineRule="auto"/>
        <w:ind w:left="63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  17.12.2021г № 136</w:t>
      </w:r>
    </w:p>
    <w:p w14:paraId="40DF76AF" w14:textId="447D6353" w:rsidR="00AC0C14" w:rsidRDefault="00AC0C14" w:rsidP="00AC0C14">
      <w:pPr>
        <w:jc w:val="right"/>
        <w:rPr>
          <w:rFonts w:ascii="Times New Roman" w:eastAsia="Times New Roman" w:hAnsi="Times New Roman"/>
        </w:rPr>
      </w:pPr>
      <w:r w:rsidRPr="00852977">
        <w:t>(в редакции с изменениями от 1</w:t>
      </w:r>
      <w:r>
        <w:t>6</w:t>
      </w:r>
      <w:r w:rsidRPr="00852977">
        <w:t>.0</w:t>
      </w:r>
      <w:r>
        <w:t>6</w:t>
      </w:r>
      <w:r w:rsidRPr="00852977">
        <w:t>.2022 года №</w:t>
      </w:r>
      <w:r w:rsidR="007518D4">
        <w:t>172</w:t>
      </w:r>
      <w:r w:rsidRPr="00852977">
        <w:t>)</w:t>
      </w:r>
      <w:r>
        <w:t xml:space="preserve">                                                                                          </w:t>
      </w:r>
    </w:p>
    <w:p w14:paraId="57D901BF" w14:textId="77777777" w:rsidR="00AC0C14" w:rsidRPr="004018FC" w:rsidRDefault="00AC0C14" w:rsidP="00AC0C14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14:paraId="3B24E4FD" w14:textId="77777777" w:rsidR="00AC0C14" w:rsidRPr="004018FC" w:rsidRDefault="00AC0C14" w:rsidP="00AC0C14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838"/>
        <w:gridCol w:w="5340"/>
      </w:tblGrid>
      <w:tr w:rsidR="00AC0C14" w:rsidRPr="004018FC" w14:paraId="4B5F0EE0" w14:textId="77777777" w:rsidTr="00182D18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18745" w14:textId="77777777" w:rsidR="00AC0C14" w:rsidRPr="004018FC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AC0C14" w:rsidRPr="004018FC" w14:paraId="749D4512" w14:textId="77777777" w:rsidTr="00182D1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72AE" w14:textId="77777777" w:rsidR="00AC0C14" w:rsidRPr="004018FC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E45BE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5D45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F257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B804" w14:textId="77777777" w:rsidR="00AC0C14" w:rsidRPr="004018FC" w:rsidRDefault="00AC0C14" w:rsidP="00182D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0C14" w:rsidRPr="004018FC" w14:paraId="01282B1C" w14:textId="77777777" w:rsidTr="00182D18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8A7" w14:textId="77777777" w:rsidR="00AC0C14" w:rsidRPr="00A7667E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 полномочия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4E9" w14:textId="77777777" w:rsidR="00AC0C14" w:rsidRPr="004018FC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 (рублей)</w:t>
            </w:r>
          </w:p>
        </w:tc>
      </w:tr>
      <w:tr w:rsidR="00AC0C14" w:rsidRPr="004018FC" w14:paraId="5D39E8A8" w14:textId="77777777" w:rsidTr="00182D18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8A30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5C69" w14:textId="77777777" w:rsidR="00AC0C14" w:rsidRPr="0048175E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112 183,60</w:t>
            </w:r>
          </w:p>
        </w:tc>
      </w:tr>
      <w:tr w:rsidR="00AC0C14" w:rsidRPr="004018FC" w14:paraId="11CE40FD" w14:textId="77777777" w:rsidTr="00182D18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5DEF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58B1" w14:textId="77777777" w:rsidR="00AC0C14" w:rsidRPr="0048175E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417 938,84</w:t>
            </w:r>
          </w:p>
        </w:tc>
      </w:tr>
      <w:tr w:rsidR="00AC0C14" w:rsidRPr="004018FC" w14:paraId="3EA045A6" w14:textId="77777777" w:rsidTr="00182D18">
        <w:trPr>
          <w:trHeight w:val="72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6B7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части полномочий поселения в градостроительной сфере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84EE" w14:textId="77777777" w:rsidR="00AC0C14" w:rsidRPr="0048175E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454 760,06</w:t>
            </w:r>
          </w:p>
        </w:tc>
      </w:tr>
      <w:tr w:rsidR="00AC0C14" w:rsidRPr="004018FC" w14:paraId="7B3EF408" w14:textId="77777777" w:rsidTr="00182D18">
        <w:trPr>
          <w:trHeight w:val="100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CB12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3C3F" w14:textId="77777777" w:rsidR="00AC0C14" w:rsidRPr="0048175E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77 436,00</w:t>
            </w:r>
          </w:p>
        </w:tc>
      </w:tr>
      <w:tr w:rsidR="00AC0C14" w:rsidRPr="004018FC" w14:paraId="0475CF3A" w14:textId="77777777" w:rsidTr="00182D18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B1F" w14:textId="77777777" w:rsidR="00AC0C14" w:rsidRPr="004018FC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339C" w14:textId="77777777" w:rsidR="00AC0C14" w:rsidRPr="00982CF9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37 972,00</w:t>
            </w:r>
          </w:p>
        </w:tc>
      </w:tr>
      <w:tr w:rsidR="00AC0C14" w:rsidRPr="004018FC" w14:paraId="6A2EB043" w14:textId="77777777" w:rsidTr="00182D18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9899" w14:textId="77777777" w:rsidR="00AC0C14" w:rsidRDefault="00AC0C14" w:rsidP="0018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E5B9" w14:textId="77777777" w:rsidR="00AC0C14" w:rsidRDefault="00AC0C14" w:rsidP="0018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377 147,00</w:t>
            </w:r>
          </w:p>
        </w:tc>
      </w:tr>
      <w:tr w:rsidR="00AC0C14" w:rsidRPr="004018FC" w14:paraId="3171BA4E" w14:textId="77777777" w:rsidTr="00182D18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F42D" w14:textId="77777777" w:rsidR="00AC0C14" w:rsidRPr="004018FC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32A" w14:textId="77777777" w:rsidR="00AC0C14" w:rsidRPr="004018FC" w:rsidRDefault="00AC0C14" w:rsidP="00182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1 477 437,50</w:t>
            </w:r>
          </w:p>
        </w:tc>
      </w:tr>
    </w:tbl>
    <w:p w14:paraId="73051714" w14:textId="77777777" w:rsidR="00AC0C14" w:rsidRPr="004018FC" w:rsidRDefault="00AC0C14" w:rsidP="00AC0C14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C82589" w14:textId="41F20591" w:rsidR="00982CF9" w:rsidRPr="00032567" w:rsidRDefault="00982CF9" w:rsidP="00032567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982CF9" w:rsidRPr="00032567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4D54E378" w14:textId="67521465"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 w:rsidRPr="00032567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4</w:t>
      </w:r>
    </w:p>
    <w:p w14:paraId="4CA73F3F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73226C2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6A05B644" w14:textId="035284C0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782E4E1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3764D61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0C833C50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21AD73C6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163F3AF0" w14:textId="22A24F89" w:rsidR="00982CF9" w:rsidRPr="004018FC" w:rsidRDefault="000D419E" w:rsidP="00032567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3310F">
        <w:rPr>
          <w:rFonts w:ascii="Times New Roman" w:eastAsia="Times New Roman" w:hAnsi="Times New Roman"/>
          <w:sz w:val="24"/>
          <w:szCs w:val="24"/>
        </w:rPr>
        <w:t>17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275FC2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681B69">
        <w:rPr>
          <w:rFonts w:ascii="Times New Roman" w:eastAsia="Times New Roman" w:hAnsi="Times New Roman"/>
          <w:sz w:val="24"/>
          <w:szCs w:val="24"/>
        </w:rPr>
        <w:t>1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г №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</w:p>
    <w:p w14:paraId="12C4D205" w14:textId="36568F75" w:rsidR="00982CF9" w:rsidRDefault="00032567" w:rsidP="00032567">
      <w:pPr>
        <w:spacing w:after="0" w:line="240" w:lineRule="auto"/>
        <w:jc w:val="right"/>
      </w:pPr>
      <w:r w:rsidRPr="00852977">
        <w:t>(в редакции с изменениями от 18.02.2022 года № 1</w:t>
      </w:r>
      <w:r w:rsidR="007518D4">
        <w:t>72</w:t>
      </w:r>
      <w:r w:rsidRPr="00852977">
        <w:t>)</w:t>
      </w:r>
    </w:p>
    <w:p w14:paraId="51151E80" w14:textId="77777777" w:rsidR="0068663A" w:rsidRPr="004018FC" w:rsidRDefault="0068663A" w:rsidP="000325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49"/>
        <w:gridCol w:w="878"/>
        <w:gridCol w:w="827"/>
        <w:gridCol w:w="788"/>
        <w:gridCol w:w="3201"/>
        <w:gridCol w:w="3201"/>
      </w:tblGrid>
      <w:tr w:rsidR="00982CF9" w:rsidRPr="004018FC" w14:paraId="2AD01331" w14:textId="77777777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D293" w14:textId="77777777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14:paraId="08B4072E" w14:textId="77777777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04B6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7FA6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FF2B9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80D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A070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AFB9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14:paraId="26779010" w14:textId="77777777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14F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gram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  полномочия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DD57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</w:t>
            </w:r>
          </w:p>
          <w:p w14:paraId="5C7E465E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7656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  </w:t>
            </w:r>
          </w:p>
          <w:p w14:paraId="09EEBA8E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(рублей)</w:t>
            </w:r>
          </w:p>
        </w:tc>
      </w:tr>
      <w:tr w:rsidR="00982CF9" w:rsidRPr="004018FC" w14:paraId="54D18F85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B4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AA11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116 030,16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0507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120 362,46</w:t>
            </w:r>
          </w:p>
        </w:tc>
      </w:tr>
      <w:tr w:rsidR="00982CF9" w:rsidRPr="004018FC" w14:paraId="4753E366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114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D4FC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434 805,69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B4A5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452 328,01</w:t>
            </w:r>
          </w:p>
        </w:tc>
      </w:tr>
      <w:tr w:rsidR="00982CF9" w:rsidRPr="004018FC" w14:paraId="36B11C8F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A880" w14:textId="77777777"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3EA4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470 664,75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1B6D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488 691,33</w:t>
            </w:r>
          </w:p>
        </w:tc>
      </w:tr>
      <w:tr w:rsidR="00982CF9" w:rsidRPr="004018FC" w14:paraId="1167AA74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6C72" w14:textId="77777777"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14:paraId="22CA2ABB" w14:textId="77777777"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0F31" w14:textId="77777777" w:rsidR="00982CF9" w:rsidRPr="008672A9" w:rsidRDefault="00681B69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153 637,27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9AAC" w14:textId="77777777"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159 782,76</w:t>
            </w:r>
          </w:p>
        </w:tc>
      </w:tr>
      <w:tr w:rsidR="00982CF9" w:rsidRPr="004018FC" w14:paraId="173D5E8F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2E241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C7B4" w14:textId="77777777"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A68" w14:textId="77777777"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1 164,56</w:t>
            </w:r>
          </w:p>
        </w:tc>
      </w:tr>
    </w:tbl>
    <w:p w14:paraId="28613EF6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B920E2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F5CD0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861D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9D68FE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1987C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3C070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A580A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038D2" w14:textId="77777777"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0AB2D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3C3D9" w14:textId="77777777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Pr="0068663A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5</w:t>
      </w:r>
    </w:p>
    <w:p w14:paraId="135D4842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CA9B914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162E41CF" w14:textId="5F53A0DB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79F5A53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0758D781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76502FED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4B7C8C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53F604F6" w14:textId="6F3EA857" w:rsidR="00275FC2" w:rsidRPr="004018FC" w:rsidRDefault="00275FC2" w:rsidP="0068663A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</w:t>
      </w:r>
      <w:r w:rsidR="0063310F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.12.2021г №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</w:p>
    <w:p w14:paraId="2029462F" w14:textId="6F2B67EB" w:rsidR="00275FC2" w:rsidRPr="004018FC" w:rsidRDefault="0068663A" w:rsidP="006866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52977">
        <w:t>(в редакции с изменениями от 18.02.2022 года № 1</w:t>
      </w:r>
      <w:r w:rsidR="007518D4">
        <w:t>72</w:t>
      </w:r>
      <w:r w:rsidRPr="00852977">
        <w:t>)</w:t>
      </w:r>
    </w:p>
    <w:p w14:paraId="6A76335E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9D832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BC44A1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3DA1C4CE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207F765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6AA8808" w14:textId="77777777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57314012" w14:textId="77777777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1773E6F9" w14:textId="77777777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54708CFD" w14:textId="77777777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</w:t>
      </w:r>
      <w:proofErr w:type="gramStart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района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перечисляются</w:t>
      </w:r>
      <w:proofErr w:type="gramEnd"/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7CDD9807" w14:textId="77777777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Ленинградской </w:t>
      </w:r>
      <w:proofErr w:type="gramStart"/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потребности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C1E47BE" w14:textId="77777777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10B31FF7" w14:textId="77777777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14:paraId="42DDF556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5819BD55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813E97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B297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2380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D6718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9072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3E0F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B664A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DFDB94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7AD8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9226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39CE1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522A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00F4E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7EF9C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0306E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EB01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580A5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53F8A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32567"/>
    <w:rsid w:val="00073637"/>
    <w:rsid w:val="000C5258"/>
    <w:rsid w:val="000C67A6"/>
    <w:rsid w:val="000D419E"/>
    <w:rsid w:val="0015651F"/>
    <w:rsid w:val="001E51D0"/>
    <w:rsid w:val="00275FC2"/>
    <w:rsid w:val="002A3682"/>
    <w:rsid w:val="002D3E1F"/>
    <w:rsid w:val="00325445"/>
    <w:rsid w:val="0048175E"/>
    <w:rsid w:val="004A2222"/>
    <w:rsid w:val="004D18D1"/>
    <w:rsid w:val="0063310F"/>
    <w:rsid w:val="00633DBD"/>
    <w:rsid w:val="00681B69"/>
    <w:rsid w:val="00684173"/>
    <w:rsid w:val="0068663A"/>
    <w:rsid w:val="00687FDF"/>
    <w:rsid w:val="006D3530"/>
    <w:rsid w:val="007209BC"/>
    <w:rsid w:val="007245A1"/>
    <w:rsid w:val="007518D4"/>
    <w:rsid w:val="007A53F5"/>
    <w:rsid w:val="008672A9"/>
    <w:rsid w:val="00942EB0"/>
    <w:rsid w:val="00982CF9"/>
    <w:rsid w:val="00A70C7D"/>
    <w:rsid w:val="00A7667E"/>
    <w:rsid w:val="00AC0C14"/>
    <w:rsid w:val="00AC7B67"/>
    <w:rsid w:val="00B70C1E"/>
    <w:rsid w:val="00C925A8"/>
    <w:rsid w:val="00EE3893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1E6C-5EFD-4314-84C0-05C93F9F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43</cp:revision>
  <cp:lastPrinted>2022-02-18T08:19:00Z</cp:lastPrinted>
  <dcterms:created xsi:type="dcterms:W3CDTF">2019-12-17T21:16:00Z</dcterms:created>
  <dcterms:modified xsi:type="dcterms:W3CDTF">2022-06-15T13:25:00Z</dcterms:modified>
</cp:coreProperties>
</file>